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  <w:bookmarkStart w:id="0" w:name="_GoBack"/>
      <w:bookmarkStart w:id="1" w:name="_GoBack"/>
      <w:bookmarkEnd w:id="1"/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/>
        <w:t>ГЛАВА АДМИНИСТРАЦИИ (ГУБЕРНАТОР) КРАСНОДАРСКОГО КРАЯ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ПОСТАНОВЛЕНИЕ</w:t>
      </w:r>
    </w:p>
    <w:p>
      <w:pPr>
        <w:pStyle w:val="ConsPlusTitle"/>
        <w:jc w:val="center"/>
        <w:rPr/>
      </w:pPr>
      <w:r>
        <w:rPr/>
        <w:t>от 31 января 2019 г. N 40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ОБ УТВЕРЖДЕНИИ ПОРЯДКА</w:t>
      </w:r>
    </w:p>
    <w:p>
      <w:pPr>
        <w:pStyle w:val="ConsPlusTitle"/>
        <w:jc w:val="center"/>
        <w:rPr/>
      </w:pPr>
      <w:r>
        <w:rPr/>
        <w:t>СОГЛАСОВАНИЯ ИСПОЛНИТЕЛЬНЫМИ ОРГАНАМИ</w:t>
      </w:r>
    </w:p>
    <w:p>
      <w:pPr>
        <w:pStyle w:val="ConsPlusTitle"/>
        <w:jc w:val="center"/>
        <w:rPr/>
      </w:pPr>
      <w:r>
        <w:rPr/>
        <w:t>КРАСНОДАРСКОГО КРАЯ КОНЦЕССИОННОГО СОГЛАШЕНИЯ, ОБЪЕКТОМ</w:t>
      </w:r>
    </w:p>
    <w:p>
      <w:pPr>
        <w:pStyle w:val="ConsPlusTitle"/>
        <w:jc w:val="center"/>
        <w:rPr/>
      </w:pPr>
      <w:r>
        <w:rPr/>
        <w:t>КОТОРОГО ЯВЛЯЮТСЯ ОБЪЕКТЫ ТЕПЛОСНАБЖЕНИЯ, ЦЕНТРАЛИЗОВАННЫЕ</w:t>
      </w:r>
    </w:p>
    <w:p>
      <w:pPr>
        <w:pStyle w:val="ConsPlusTitle"/>
        <w:jc w:val="center"/>
        <w:rPr/>
      </w:pPr>
      <w:r>
        <w:rPr/>
        <w:t>СИСТЕМЫ ГОРЯЧЕГО ВОДОСНАБЖЕНИЯ, ХОЛОДНОГО ВОДОСНАБЖЕНИЯ</w:t>
      </w:r>
    </w:p>
    <w:p>
      <w:pPr>
        <w:pStyle w:val="ConsPlusTitle"/>
        <w:jc w:val="center"/>
        <w:rPr/>
      </w:pPr>
      <w:r>
        <w:rPr/>
        <w:t>И (ИЛИ) ВОДООТВЕДЕНИЯ, ОТДЕЛЬНЫЕ ОБЪЕКТЫ ТАКИХ СИСТЕМ</w:t>
      </w:r>
    </w:p>
    <w:p>
      <w:pPr>
        <w:pStyle w:val="ConsPlusTitle"/>
        <w:jc w:val="center"/>
        <w:rPr/>
      </w:pPr>
      <w:r>
        <w:rPr/>
        <w:t>И КОНЦЕДЕНТОМ ПО КОТОРОМУ ВЫСТУПАЕТ МУНИЦИПАЛЬНОЕ</w:t>
      </w:r>
    </w:p>
    <w:p>
      <w:pPr>
        <w:pStyle w:val="ConsPlusTitle"/>
        <w:jc w:val="center"/>
        <w:rPr/>
      </w:pPr>
      <w:r>
        <w:rPr/>
        <w:t>ОБРАЗОВАНИЕ КРАСНОДАРСКОГО КРАЯ, ТРЕТЬЕЙ СТОРОНОЙ ЯВЛЯЕТСЯ</w:t>
      </w:r>
    </w:p>
    <w:p>
      <w:pPr>
        <w:pStyle w:val="ConsPlusTitle"/>
        <w:jc w:val="center"/>
        <w:rPr/>
      </w:pPr>
      <w:r>
        <w:rPr/>
        <w:t>КРАСНОДАРСКИЙ КРАЙ, И О ВНЕСЕНИИ ИЗМЕНЕНИЙ В ОТДЕЛЬНЫЕ</w:t>
      </w:r>
    </w:p>
    <w:p>
      <w:pPr>
        <w:pStyle w:val="ConsPlusTitle"/>
        <w:jc w:val="center"/>
        <w:rPr/>
      </w:pPr>
      <w:r>
        <w:rPr/>
        <w:t>ПОСТАНОВЛЕНИЯ ГЛАВЫ АДМИНИСТРАЦИИ (ГУБЕРНАТОРА)</w:t>
      </w:r>
    </w:p>
    <w:p>
      <w:pPr>
        <w:pStyle w:val="ConsPlusTitle"/>
        <w:jc w:val="center"/>
        <w:rPr/>
      </w:pPr>
      <w:r>
        <w:rPr/>
        <w:t>КРАСНОДАРСКОГО КРАЯ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color="auto"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 xml:space="preserve">(в ред. </w:t>
            </w:r>
            <w:hyperlink r:id="rId2" w:tgtFrame="Постановление главы администрации (губернатора) Краснодарского края от 17.12.2019 N 889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">
              <w:r>
                <w:rPr>
                  <w:rStyle w:val="ListLabel1"/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>от 17.12.2019 N 889,</w:t>
            </w:r>
          </w:p>
          <w:p>
            <w:pPr>
              <w:pStyle w:val="ConsPlusNormal"/>
              <w:jc w:val="center"/>
              <w:rPr/>
            </w:pPr>
            <w:hyperlink r:id="rId3" w:tgtFrame="Постановление Губернатора Краснодарского края от 24.01.2023 N 31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рганами государственной">
              <w:r>
                <w:rPr>
                  <w:rStyle w:val="ListLabel1"/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Краснодарского края от 24.01.2023 N 31)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В соответствии с Федеральным </w:t>
      </w:r>
      <w:hyperlink r:id="rId4" w:tgtFrame="Федеральный закон от 21.07.2005 N 115-ФЗ (ред. от 10.07.2023) О концессионных соглашениях">
        <w:r>
          <w:rPr>
            <w:rStyle w:val="ListLabel1"/>
            <w:color w:val="0000FF"/>
          </w:rPr>
          <w:t>законом</w:t>
        </w:r>
      </w:hyperlink>
      <w:r>
        <w:rPr/>
        <w:t xml:space="preserve"> от 21 июля 2005 года N 115-ФЗ "О концессионных соглашениях", в целях определения порядка согласования исполнительными органами Краснодарского края концессионных соглашений перед их подписанием главой администрации (губернатором) Краснодарского края постановляю: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5" w:tgtFrame="Постановление Губернатора Краснодарского края от 24.01.2023 N 31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рганами государственной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24.01.2023 N 31)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1. Утвердить </w:t>
      </w:r>
      <w:hyperlink w:anchor="P50" w:tgtFrame="ПОРЯДОК">
        <w:r>
          <w:rPr>
            <w:rStyle w:val="ListLabel1"/>
            <w:color w:val="0000FF"/>
          </w:rPr>
          <w:t>Порядок</w:t>
        </w:r>
      </w:hyperlink>
      <w:r>
        <w:rPr/>
        <w:t xml:space="preserve"> согласования исполнительными органами государственной власти Краснодарского края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и концедентом по которому выступает муниципальное образование Краснодарского края, третьей стороной является Краснодарский край, согласно приложению к настоящему постановлению.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2. Внести в </w:t>
      </w:r>
      <w:hyperlink r:id="rId6" w:tgtFrame="Постановление главы администрации (губернатора) Краснодарского края от 30.09.2008 N 980 (ред. от 06.08.2018) О Регламенте администрации Краснодарского края">
        <w:r>
          <w:rPr>
            <w:rStyle w:val="ListLabel1"/>
            <w:color w:val="0000FF"/>
          </w:rPr>
          <w:t>раздел 10</w:t>
        </w:r>
      </w:hyperlink>
      <w:r>
        <w:rPr/>
        <w:t xml:space="preserve"> "Оформление договоров (контрактов, соглашений, протоколов), государственных гарантий Краснодарского края, контроль за исполнением договоров (контрактов, соглашений, протоколов), государственных гарантий Краснодарского края" приложения к постановлению главы администрации (губернатора) Краснодарского края от 30 сентября 2008 года N 980 "О Регламенте администрации Краснодарского края" изменение, дополнив его пунктом 10.15 следующего содержания: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"10.15. Процедуры согласования и подписания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и концедентом по которому выступает муниципальное образование Краснодарского края, третьей стороной является Краснодарский край, регламентируются отдельным постановлением главы администрации (губернатора) Краснодарского края.".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3. Внести в </w:t>
      </w:r>
      <w:hyperlink r:id="rId7" w:tgtFrame="Постановление главы администрации (губернатора) Краснодарского края от 01.07.2016 N 468 О мерах по реализации на территории Краснодарского края Федеральных законов от 21 июля 2005 года N 115-ФЗ О концессионных соглашениях&quot;, от 13 июля 2015 года N 224-ФЗ О г">
        <w:r>
          <w:rPr>
            <w:rStyle w:val="ListLabel1"/>
            <w:color w:val="0000FF"/>
          </w:rPr>
          <w:t>постановление</w:t>
        </w:r>
      </w:hyperlink>
      <w:r>
        <w:rPr/>
        <w:t xml:space="preserve"> главы администрации (губернатора) Краснодарского края от 1 июля 2016 года N 468 "О мерах по реализации на территории Краснодарского края Федеральных законов от 21 июля 2005 года N 115-ФЗ "О концессионных соглашениях",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и внесении изменений в отдельные нормативные правовые акты Краснодарского края" изменение, изложив </w:t>
      </w:r>
      <w:hyperlink r:id="rId8" w:tgtFrame="Постановление главы администрации (губернатора) Краснодарского края от 01.07.2016 N 468 О мерах по реализации на территории Краснодарского края Федеральных законов от 21 июля 2005 года N 115-ФЗ О концессионных соглашениях&quot;, от 13 июля 2015 года N 224-ФЗ О г">
        <w:r>
          <w:rPr>
            <w:rStyle w:val="ListLabel1"/>
            <w:color w:val="0000FF"/>
          </w:rPr>
          <w:t>подпункт 1 пункта 1</w:t>
        </w:r>
      </w:hyperlink>
      <w:r>
        <w:rPr/>
        <w:t xml:space="preserve"> в следующей редакции: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"1) уполномоченными органами от имени Краснодарского края при заключении концессионных соглашений, включая рассмотрение предложения о заключении концессионного соглашения, в целях решения отраслевых задач являются соответствующие отраслевые органы исполнительной власти Краснодарского края, на которые возложены координация и регулирование деятельности в соответствующей отрасли (сфере управления) (далее - краевые отраслевые органы исполнительной власти), за исключением случаев, предусмотренных Федеральным </w:t>
      </w:r>
      <w:hyperlink r:id="rId9" w:tgtFrame="Федеральный закон от 21.07.2005 N 115-ФЗ (ред. от 10.07.2023) О концессионных соглашениях">
        <w:r>
          <w:rPr>
            <w:rStyle w:val="ListLabel1"/>
            <w:color w:val="0000FF"/>
          </w:rPr>
          <w:t>законом</w:t>
        </w:r>
      </w:hyperlink>
      <w:r>
        <w:rPr/>
        <w:t xml:space="preserve"> от 21 июля 2005 года N 115-ФЗ "О концессионных соглашениях", когда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концедентом по которому выступает муниципальное образование Краснодарского края, третьей стороной является Краснодарский край, от имени которого выступает глава администрации (губернатор) Краснодарского края;".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4. Департаменту информационной политики Краснодарского края (Пригода)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(www.pravo.gov.ru).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5. Контроль за выполнением настоящего постановления возложить на заместителя Губернатора Краснодарского края Прошунина А.Г.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10" w:tgtFrame="Постановление Губернатора Краснодарского края от 24.01.2023 N 31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рганами государственной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24.01.2023 N 31)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6. Постановление вступает в силу на следующий день после его официального опубликования.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Глава администрации (губернатор)</w:t>
      </w:r>
    </w:p>
    <w:p>
      <w:pPr>
        <w:pStyle w:val="ConsPlusNormal"/>
        <w:jc w:val="right"/>
        <w:rPr/>
      </w:pPr>
      <w:r>
        <w:rPr/>
        <w:t>Краснодарского края</w:t>
      </w:r>
    </w:p>
    <w:p>
      <w:pPr>
        <w:pStyle w:val="ConsPlusNormal"/>
        <w:jc w:val="right"/>
        <w:rPr/>
      </w:pPr>
      <w:r>
        <w:rPr/>
        <w:t>В.И.КОНДРАТЬЕВ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  <w:t>Приложение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Утвержден</w:t>
      </w:r>
    </w:p>
    <w:p>
      <w:pPr>
        <w:pStyle w:val="ConsPlusNormal"/>
        <w:jc w:val="right"/>
        <w:rPr/>
      </w:pPr>
      <w:r>
        <w:rPr/>
        <w:t>постановлением</w:t>
      </w:r>
    </w:p>
    <w:p>
      <w:pPr>
        <w:pStyle w:val="ConsPlusNormal"/>
        <w:jc w:val="right"/>
        <w:rPr/>
      </w:pPr>
      <w:r>
        <w:rPr/>
        <w:t>главы администрации (губернатора)</w:t>
      </w:r>
    </w:p>
    <w:p>
      <w:pPr>
        <w:pStyle w:val="ConsPlusNormal"/>
        <w:jc w:val="right"/>
        <w:rPr/>
      </w:pPr>
      <w:r>
        <w:rPr/>
        <w:t>Краснодарского края</w:t>
      </w:r>
    </w:p>
    <w:p>
      <w:pPr>
        <w:pStyle w:val="ConsPlusNormal"/>
        <w:jc w:val="right"/>
        <w:rPr/>
      </w:pPr>
      <w:r>
        <w:rPr/>
        <w:t>от 31 января 2019 г. N 40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bookmarkStart w:id="2" w:name="P50"/>
      <w:bookmarkEnd w:id="2"/>
      <w:r>
        <w:rPr/>
        <w:t>ПОРЯДОК</w:t>
      </w:r>
    </w:p>
    <w:p>
      <w:pPr>
        <w:pStyle w:val="ConsPlusTitle"/>
        <w:jc w:val="center"/>
        <w:rPr/>
      </w:pPr>
      <w:r>
        <w:rPr/>
        <w:t>СОГЛАСОВАНИЯ ИСПОЛНИТЕЛЬНЫМИ ОРГАНАМИ</w:t>
      </w:r>
    </w:p>
    <w:p>
      <w:pPr>
        <w:pStyle w:val="ConsPlusTitle"/>
        <w:jc w:val="center"/>
        <w:rPr/>
      </w:pPr>
      <w:r>
        <w:rPr/>
        <w:t>КРАСНОДАРСКОГО КРАЯ КОНЦЕССИОННОГО СОГЛАШЕНИЯ, ОБЪЕКТОМ</w:t>
      </w:r>
    </w:p>
    <w:p>
      <w:pPr>
        <w:pStyle w:val="ConsPlusTitle"/>
        <w:jc w:val="center"/>
        <w:rPr/>
      </w:pPr>
      <w:r>
        <w:rPr/>
        <w:t>КОТОРОГО ЯВЛЯЮТСЯ ОБЪЕКТЫ ТЕПЛОСНАБЖЕНИЯ, ЦЕНТРАЛИЗОВАННЫЕ</w:t>
      </w:r>
    </w:p>
    <w:p>
      <w:pPr>
        <w:pStyle w:val="ConsPlusTitle"/>
        <w:jc w:val="center"/>
        <w:rPr/>
      </w:pPr>
      <w:r>
        <w:rPr/>
        <w:t>СИСТЕМЫ ГОРЯЧЕГО ВОДОСНАБЖЕНИЯ, ХОЛОДНОГО ВОДОСНАБЖЕНИЯ</w:t>
      </w:r>
    </w:p>
    <w:p>
      <w:pPr>
        <w:pStyle w:val="ConsPlusTitle"/>
        <w:jc w:val="center"/>
        <w:rPr/>
      </w:pPr>
      <w:r>
        <w:rPr/>
        <w:t>И (ИЛИ) ВОДООТВЕДЕНИЯ, ОТДЕЛЬНЫЕ ОБЪЕКТЫ ТАКИХ СИСТЕМ</w:t>
      </w:r>
    </w:p>
    <w:p>
      <w:pPr>
        <w:pStyle w:val="ConsPlusTitle"/>
        <w:jc w:val="center"/>
        <w:rPr/>
      </w:pPr>
      <w:r>
        <w:rPr/>
        <w:t>И КОНЦЕДЕНТОМ ПО КОТОРОМУ ВЫСТУПАЕТ МУНИЦИПАЛЬНОЕ</w:t>
      </w:r>
    </w:p>
    <w:p>
      <w:pPr>
        <w:pStyle w:val="ConsPlusTitle"/>
        <w:jc w:val="center"/>
        <w:rPr/>
      </w:pPr>
      <w:r>
        <w:rPr/>
        <w:t>ОБРАЗОВАНИЕ КРАСНОДАРСКОГО КРАЯ, ТРЕТЬЕЙ СТОРОНОЙ</w:t>
      </w:r>
    </w:p>
    <w:p>
      <w:pPr>
        <w:pStyle w:val="ConsPlusTitle"/>
        <w:jc w:val="center"/>
        <w:rPr/>
      </w:pPr>
      <w:r>
        <w:rPr/>
        <w:t>ЯВЛЯЕТСЯ КРАСНОДАРСКИЙ КРАЙ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color="auto"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 xml:space="preserve">(в ред. </w:t>
            </w:r>
            <w:hyperlink r:id="rId11" w:tgtFrame="Постановление главы администрации (губернатора) Краснодарского края от 17.12.2019 N 889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">
              <w:r>
                <w:rPr>
                  <w:rStyle w:val="ListLabel1"/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>от 17.12.2019 N 889,</w:t>
            </w:r>
          </w:p>
          <w:p>
            <w:pPr>
              <w:pStyle w:val="ConsPlusNormal"/>
              <w:jc w:val="center"/>
              <w:rPr/>
            </w:pPr>
            <w:hyperlink r:id="rId12" w:tgtFrame="Постановление Губернатора Краснодарского края от 24.01.2023 N 31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рганами государственной">
              <w:r>
                <w:rPr>
                  <w:rStyle w:val="ListLabel1"/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Краснодарского края от 24.01.2023 N 31)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bookmarkStart w:id="3" w:name="P64"/>
      <w:bookmarkEnd w:id="3"/>
      <w:r>
        <w:rPr/>
        <w:t>1. Общие положения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1.1. Настоящий Порядок определяет особенности согласования органами исполнительной власти Краснодарского края, структурными подразделениями администрации Краснодарского края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и концедентом по которому выступает муниципальное образование Краснодарского края (далее - Муниципальное образование), третьей стороной которого является Краснодарский край, в границах территории которого находится имущество, передаваемое концессионеру по концессионному соглашению в случае, если полномочия по государственному регулированию тарифов в сфере теплоснабжения, в сфере водоснабжения и водоотведения не переданы Муниципальному образованию в соответствии с законодательством Краснодарского края и если при осуществлении концессионером деятельности, предусмотренной таким концессионным соглашением, реализация концессионером производимых товаров, выполнение работ, оказание услуг осуществляются по регулируемым ценам (тарифам) и (или) с учетом установленных надбавок к ценам (тарифам) (далее - Концессионное соглашение).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1.2. В настоящем Порядке используются понятия, предусмотренные Федеральным </w:t>
      </w:r>
      <w:hyperlink r:id="rId13" w:tgtFrame="Федеральный закон от 21.07.2005 N 115-ФЗ (ред. от 10.07.2023) О концессионных соглашениях">
        <w:r>
          <w:rPr>
            <w:rStyle w:val="ListLabel1"/>
            <w:color w:val="0000FF"/>
          </w:rPr>
          <w:t>законом</w:t>
        </w:r>
      </w:hyperlink>
      <w:r>
        <w:rPr/>
        <w:t xml:space="preserve"> от 21 июля 2005 года N 115-ФЗ "О концессионных соглашениях" (далее - Закон).</w:t>
      </w:r>
    </w:p>
    <w:p>
      <w:pPr>
        <w:pStyle w:val="ConsPlusNormal"/>
        <w:spacing w:before="200" w:after="0"/>
        <w:ind w:firstLine="540"/>
        <w:jc w:val="both"/>
        <w:rPr/>
      </w:pPr>
      <w:bookmarkStart w:id="4" w:name="P68"/>
      <w:bookmarkEnd w:id="4"/>
      <w:r>
        <w:rPr/>
        <w:t>1.3. Взаимодействие с Муниципальным образованием при подготовке проекта Концессионного соглашения, согласование проекта Концессионного соглашения, обеспечение согласования проекта Концессионного соглашения с органами исполнительной власти Краснодарского края и структурными подразделениями администрации Краснодарского края осуществляет министерство топливно-энергетического комплекса и жилищно-коммунального хозяйства Краснодарского края (далее - Министерство).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14" w:tgtFrame="Постановление главы администрации (губернатора) Краснодарского края от 17.12.2019 N 889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главы администрации (губернатора) Краснодарского края от 17.12.2019 N 889)</w:t>
      </w:r>
    </w:p>
    <w:p>
      <w:pPr>
        <w:pStyle w:val="ConsPlusNormal"/>
        <w:spacing w:before="200" w:after="0"/>
        <w:ind w:firstLine="540"/>
        <w:jc w:val="both"/>
        <w:rPr/>
      </w:pPr>
      <w:bookmarkStart w:id="5" w:name="P70"/>
      <w:bookmarkEnd w:id="5"/>
      <w:r>
        <w:rPr/>
        <w:t>1.4. Муниципальное образование направляет в Министерство проект Концессионного соглашения, который подлежит согласованию органами исполнительной власти Краснодарского края и структурными подразделениями администрации Краснодарского края до принятия органом местного самоуправления Муниципального образования решения о заключении Концессионного соглашения.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15" w:tgtFrame="Постановление главы администрации (губернатора) Краснодарского края от 17.12.2019 N 889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главы администрации (губернатора) Краснодарского края от 17.12.2019 N 889)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К проекту Концессионного соглашения, направляемому на согласование, прилагаются следующие документы: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лист согласования;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пояснительная записка с обоснованием целесообразности заключения Концессионного соглашения и оценкой возможных финансово-экономических и иных последствий его заключения;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в случае заключения Концессионного соглашения путем проведения конкурса на право заключения Концессионного соглашения - копии документов, предусмотренных проектом Концессионного соглашения, в соответствии с требованиями </w:t>
      </w:r>
      <w:hyperlink r:id="rId16" w:tgtFrame="Федеральный закон от 21.07.2005 N 115-ФЗ (ред. от 10.07.2023) О концессионных соглашениях">
        <w:r>
          <w:rPr>
            <w:rStyle w:val="ListLabel1"/>
            <w:color w:val="0000FF"/>
          </w:rPr>
          <w:t>Закона</w:t>
        </w:r>
      </w:hyperlink>
      <w:r>
        <w:rPr/>
        <w:t>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в случае заключения Концессионного соглашения с лицом, выступающим с инициативой заключения Концессионного соглашения, - копии документов, предусмотренных </w:t>
      </w:r>
      <w:hyperlink r:id="rId17" w:tgtFrame="Постановление Правительства РФ от 31.03.2015 N 300 (ред. от 16.09.2023) Об утверждении формы предложения о заключении концессионного соглашения с лицом, выступающим с инициативой заключения концессионного соглашения">
        <w:r>
          <w:rPr>
            <w:rStyle w:val="ListLabel1"/>
            <w:color w:val="0000FF"/>
          </w:rPr>
          <w:t>формой</w:t>
        </w:r>
      </w:hyperlink>
      <w:r>
        <w:rPr/>
        <w:t xml:space="preserve"> предложения о заключении концессионного соглашения с лицом, выступающим с инициативой заключения концессионного соглашения, утвержденной Постановлением Правительства Российской Федерации от 31 марта 2015 года N 300, и проектом Концессионного соглашения, в соответствии с требованиями </w:t>
      </w:r>
      <w:hyperlink r:id="rId18" w:tgtFrame="Федеральный закон от 21.07.2005 N 115-ФЗ (ред. от 10.07.2023) О концессионных соглашениях">
        <w:r>
          <w:rPr>
            <w:rStyle w:val="ListLabel1"/>
            <w:color w:val="0000FF"/>
          </w:rPr>
          <w:t>Закона</w:t>
        </w:r>
      </w:hyperlink>
      <w:r>
        <w:rPr/>
        <w:t>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Правовой департамент администрации Краснодарского края вправе запрашивать иные документы, необходимые для проведения правовой экспертизы проекта Концессионного соглашения.</w:t>
      </w:r>
    </w:p>
    <w:p>
      <w:pPr>
        <w:pStyle w:val="ConsPlusNormal"/>
        <w:spacing w:before="200" w:after="0"/>
        <w:ind w:firstLine="540"/>
        <w:jc w:val="both"/>
        <w:rPr/>
      </w:pPr>
      <w:bookmarkStart w:id="6" w:name="P78"/>
      <w:bookmarkEnd w:id="6"/>
      <w:r>
        <w:rPr/>
        <w:t>1.5. Проект Концессионного соглашения согласовывается Министерством в рамках своих полномочий.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Каждый лист согласованного Министерством проекта Концессионного соглашения (на оборотной стороне) подписывается министром (заместителем министра) топливно-энергетического комплекса и жилищно-коммунального хозяйства Краснодарского края.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Согласованный Министерством проект Концессионного соглашения согласовывается департаментом государственного регулирования тарифов Краснодарского края, министерством экономики Краснодарского края, правовым департаментом администрации Краснодарского края, управлением делами администрации Краснодарского края.</w:t>
      </w:r>
    </w:p>
    <w:p>
      <w:pPr>
        <w:pStyle w:val="ConsPlusNormal"/>
        <w:jc w:val="both"/>
        <w:rPr/>
      </w:pPr>
      <w:r>
        <w:rPr/>
        <w:t xml:space="preserve">(п. 1.5 в ред. </w:t>
      </w:r>
      <w:hyperlink r:id="rId19" w:tgtFrame="Постановление Губернатора Краснодарского края от 24.01.2023 N 31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рганами государственной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24.01.2023 N 31)</w:t>
      </w:r>
    </w:p>
    <w:p>
      <w:pPr>
        <w:pStyle w:val="ConsPlusNormal"/>
        <w:spacing w:before="200" w:after="0"/>
        <w:ind w:firstLine="540"/>
        <w:jc w:val="both"/>
        <w:rPr/>
      </w:pPr>
      <w:bookmarkStart w:id="7" w:name="P82"/>
      <w:bookmarkEnd w:id="7"/>
      <w:r>
        <w:rPr/>
        <w:t>1.6. Кроме указанных органов исполнительной власти Краснодарского края и структурных подразделений администрации Краснодарского края, проект Концессионного соглашения согласовывают первый заместитель Губернатора Краснодарского края и заместитель Губернатора Краснодарского края, курирующий сферу топливно-энергетического комплекса и жилищно-коммунального хозяйства.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20" w:tgtFrame="Постановление Губернатора Краснодарского края от 24.01.2023 N 31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рганами государственной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24.01.2023 N 31)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bookmarkStart w:id="8" w:name="P85"/>
      <w:bookmarkEnd w:id="8"/>
      <w:r>
        <w:rPr/>
        <w:t>2. Организация</w:t>
      </w:r>
    </w:p>
    <w:p>
      <w:pPr>
        <w:pStyle w:val="ConsPlusTitle"/>
        <w:jc w:val="center"/>
        <w:rPr/>
      </w:pPr>
      <w:r>
        <w:rPr/>
        <w:t>согласования проекта Концессионного соглашения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2.1. Утратил силу. - </w:t>
      </w:r>
      <w:hyperlink r:id="rId21" w:tgtFrame="Постановление главы администрации (губернатора) Краснодарского края от 17.12.2019 N 889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">
        <w:r>
          <w:rPr>
            <w:rStyle w:val="ListLabel1"/>
            <w:color w:val="0000FF"/>
          </w:rPr>
          <w:t>Постановление</w:t>
        </w:r>
      </w:hyperlink>
      <w:r>
        <w:rPr/>
        <w:t xml:space="preserve"> главы администрации (губернатора) Краснодарского края от 17.12.2019 N 889.</w:t>
      </w:r>
    </w:p>
    <w:p>
      <w:pPr>
        <w:pStyle w:val="ConsPlusNormal"/>
        <w:spacing w:before="200" w:after="0"/>
        <w:ind w:firstLine="540"/>
        <w:jc w:val="both"/>
        <w:rPr/>
      </w:pPr>
      <w:bookmarkStart w:id="9" w:name="P89"/>
      <w:bookmarkEnd w:id="9"/>
      <w:r>
        <w:rPr/>
        <w:t xml:space="preserve">2.2. Срок согласования каждым должностным лицом администрации Краснодарского края, органом исполнительной власти Краснодарского края, структурным подразделением администрации Краснодарского края, к которым поступил на согласование проект Концессионного соглашения, не должен превышать трех рабочих дней со дня поступления проекта Концессионного соглашения и документов, предусмотренных </w:t>
      </w:r>
      <w:hyperlink w:anchor="P70" w:tgtFrame="1.4. Муниципальное образование направляет в Министерство проект Концессионного соглашения, который подлежит согласованию органами исполнительной власти Краснодарского края и структурными подразделениями администрации Краснодарского края до принятия органом мес">
        <w:r>
          <w:rPr>
            <w:rStyle w:val="ListLabel1"/>
            <w:color w:val="0000FF"/>
          </w:rPr>
          <w:t>пунктом 1.4</w:t>
        </w:r>
      </w:hyperlink>
      <w:r>
        <w:rPr/>
        <w:t xml:space="preserve"> настоящего Порядка.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Срок проведения правовой экспертизы проекта Концессионного соглашения правовым департаментом администрации Краснодарского края составляет три рабочих дня.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В случае если правовой департамент администрации Краснодарского края запрашивает у Министерства дополнительные документы для проведения правовой экспертизы проекта Концессионного соглашения, то срок проведения такой экспертизы составляет три рабочих дня со дня поступления запрашиваемых документов.</w:t>
      </w:r>
    </w:p>
    <w:p>
      <w:pPr>
        <w:pStyle w:val="ConsPlusNormal"/>
        <w:spacing w:before="200" w:after="0"/>
        <w:ind w:firstLine="540"/>
        <w:jc w:val="both"/>
        <w:rPr/>
      </w:pPr>
      <w:bookmarkStart w:id="10" w:name="P92"/>
      <w:bookmarkEnd w:id="10"/>
      <w:r>
        <w:rPr/>
        <w:t>2.3. Министерство, согласовав проект Концессионного соглашения, в течение трех рабочих дней со дня согласования проекта Концессионного соглашения направляет его в департамент государственного регулирования тарифов Краснодарского края для проверки на соответствие: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22" w:tgtFrame="Постановление Губернатора Краснодарского края от 24.01.2023 N 31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рганами государственной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24.01.2023 N 31)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долгосрочным параметрам регулирования деятельности концессионера, указанным в </w:t>
      </w:r>
      <w:hyperlink r:id="rId23" w:tgtFrame="Федеральный закон от 21.07.2005 N 115-ФЗ (ред. от 10.07.2023) О концессионных соглашениях">
        <w:r>
          <w:rPr>
            <w:rStyle w:val="ListLabel1"/>
            <w:color w:val="0000FF"/>
          </w:rPr>
          <w:t>части 3 статьи 46</w:t>
        </w:r>
      </w:hyperlink>
      <w:r>
        <w:rPr/>
        <w:t xml:space="preserve"> Закона;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установленным применительно к Муниципальному образованию ценам, величинам, значениям, параметрам, указанным в </w:t>
      </w:r>
      <w:hyperlink r:id="rId24" w:tgtFrame="Федеральный закон от 21.07.2005 N 115-ФЗ (ред. от 10.07.2023) О концессионных соглашениях">
        <w:r>
          <w:rPr>
            <w:rStyle w:val="ListLabel1"/>
            <w:color w:val="0000FF"/>
          </w:rPr>
          <w:t>пунктах 1</w:t>
        </w:r>
      </w:hyperlink>
      <w:r>
        <w:rPr/>
        <w:t xml:space="preserve">, </w:t>
      </w:r>
      <w:hyperlink r:id="rId25" w:tgtFrame="Федеральный закон от 21.07.2005 N 115-ФЗ (ред. от 10.07.2023) О концессионных соглашениях">
        <w:r>
          <w:rPr>
            <w:rStyle w:val="ListLabel1"/>
            <w:color w:val="0000FF"/>
          </w:rPr>
          <w:t>4</w:t>
        </w:r>
      </w:hyperlink>
      <w:r>
        <w:rPr/>
        <w:t xml:space="preserve"> - </w:t>
      </w:r>
      <w:hyperlink r:id="rId26" w:tgtFrame="Федеральный закон от 21.07.2005 N 115-ФЗ (ред. от 10.07.2023) О концессионных соглашениях">
        <w:r>
          <w:rPr>
            <w:rStyle w:val="ListLabel1"/>
            <w:color w:val="0000FF"/>
          </w:rPr>
          <w:t>7</w:t>
        </w:r>
      </w:hyperlink>
      <w:r>
        <w:rPr/>
        <w:t xml:space="preserve">, </w:t>
      </w:r>
      <w:hyperlink r:id="rId27" w:tgtFrame="Федеральный закон от 21.07.2005 N 115-ФЗ (ред. от 10.07.2023) О концессионных соглашениях">
        <w:r>
          <w:rPr>
            <w:rStyle w:val="ListLabel1"/>
            <w:color w:val="0000FF"/>
          </w:rPr>
          <w:t>9</w:t>
        </w:r>
      </w:hyperlink>
      <w:r>
        <w:rPr/>
        <w:t xml:space="preserve"> - </w:t>
      </w:r>
      <w:hyperlink r:id="rId28" w:tgtFrame="Федеральный закон от 21.07.2005 N 115-ФЗ (ред. от 10.07.2023) О концессионных соглашениях">
        <w:r>
          <w:rPr>
            <w:rStyle w:val="ListLabel1"/>
            <w:color w:val="0000FF"/>
          </w:rPr>
          <w:t>11 части 1 статьи 46</w:t>
        </w:r>
      </w:hyperlink>
      <w:r>
        <w:rPr/>
        <w:t xml:space="preserve"> Закона.</w:t>
      </w:r>
    </w:p>
    <w:p>
      <w:pPr>
        <w:pStyle w:val="ConsPlusNormal"/>
        <w:spacing w:before="200" w:after="0"/>
        <w:ind w:firstLine="540"/>
        <w:jc w:val="both"/>
        <w:rPr/>
      </w:pPr>
      <w:bookmarkStart w:id="11" w:name="P96"/>
      <w:bookmarkEnd w:id="11"/>
      <w:r>
        <w:rPr/>
        <w:t>2.4. В течение двух рабочих дней со дня согласования департаментом государственного регулирования тарифов Краснодарского края проект Концессионного соглашения направляется Министерством для согласования в уполномоченный орган в сфере государственно-частного партнерства - министерство экономики Краснодарского края.</w:t>
      </w:r>
    </w:p>
    <w:p>
      <w:pPr>
        <w:pStyle w:val="ConsPlusNormal"/>
        <w:jc w:val="both"/>
        <w:rPr/>
      </w:pPr>
      <w:r>
        <w:rPr/>
        <w:t xml:space="preserve">(п. 2.4 в ред. </w:t>
      </w:r>
      <w:hyperlink r:id="rId29" w:tgtFrame="Постановление Губернатора Краснодарского края от 24.01.2023 N 31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рганами государственной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24.01.2023 N 31)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2.5. Утратил силу. - </w:t>
      </w:r>
      <w:hyperlink r:id="rId30" w:tgtFrame="Постановление Губернатора Краснодарского края от 24.01.2023 N 31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рганами государственной">
        <w:r>
          <w:rPr>
            <w:rStyle w:val="ListLabel1"/>
            <w:color w:val="0000FF"/>
          </w:rPr>
          <w:t>Постановление</w:t>
        </w:r>
      </w:hyperlink>
      <w:r>
        <w:rPr/>
        <w:t xml:space="preserve"> Губернатора Краснодарского края от 24.01.2023 N 31.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2.6. В течение двух рабочих дней со дня согласования органами исполнительной власти Краснодарского края, указанными в </w:t>
      </w:r>
      <w:hyperlink w:anchor="P78" w:tgtFrame="1.5. Проект Концессионного соглашения согласовывается Министерством в рамках своих полномочий.">
        <w:r>
          <w:rPr>
            <w:rStyle w:val="ListLabel1"/>
            <w:color w:val="0000FF"/>
          </w:rPr>
          <w:t>пунктах 1.5</w:t>
        </w:r>
      </w:hyperlink>
      <w:r>
        <w:rPr/>
        <w:t xml:space="preserve">, </w:t>
      </w:r>
      <w:hyperlink w:anchor="P92" w:tgtFrame="2.3. Министерство, согласовав проект Концессионного соглашения, в течение трех рабочих дней со дня согласования проекта Концессионного соглашения направляет его в департамент государственного регулирования тарифов Краснодарского края для проверки на соответств">
        <w:r>
          <w:rPr>
            <w:rStyle w:val="ListLabel1"/>
            <w:color w:val="0000FF"/>
          </w:rPr>
          <w:t>2.3</w:t>
        </w:r>
      </w:hyperlink>
      <w:r>
        <w:rPr/>
        <w:t xml:space="preserve">, </w:t>
      </w:r>
      <w:hyperlink w:anchor="P96" w:tgtFrame="2.4. В течение двух рабочих дней со дня согласования департаментом государственного регулирования тарифов Краснодарского края проект Концессионного соглашения направляется Министерством для согласования в уполномоченный орган в сфере государственно-частного па">
        <w:r>
          <w:rPr>
            <w:rStyle w:val="ListLabel1"/>
            <w:color w:val="0000FF"/>
          </w:rPr>
          <w:t>2.4</w:t>
        </w:r>
      </w:hyperlink>
      <w:r>
        <w:rPr/>
        <w:t xml:space="preserve"> настоящего Порядка, проект Концессионного соглашения направляется Министерством на согласование заместителю Губернатора Краснодарского края, курирующему сферу топливно-энергетического комплекса и жилищно-коммунального хозяйства.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31" w:tgtFrame="Постановление Губернатора Краснодарского края от 24.01.2023 N 31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рганами государственной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24.01.2023 N 31)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2.7. После согласования органами исполнительной власти Краснодарского края, заместителем Губернатора Краснодарского края, курирующим сферу топливно-энергетического комплекса и жилищно-коммунального хозяйства, проект Концессионного соглашения в течение двух рабочих дней со дня согласования заместителем Губернатора Краснодарского края, курирующим сферу топливно-энергетического комплекса и жилищно-коммунального хозяйства, направляется Министерством в правовой департамент администрации Краснодарского края для проведения правовой экспертизы.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32" w:tgtFrame="Постановление главы администрации (губернатора) Краснодарского края от 17.12.2019 N 889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главы администрации (губернатора) Краснодарского края от 17.12.2019 N 889, </w:t>
      </w:r>
      <w:hyperlink r:id="rId33" w:tgtFrame="Постановление Губернатора Краснодарского края от 24.01.2023 N 31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рганами государственной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24.01.2023 N 31)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Правовая экспертиза проекта Концессионного соглашения заключается в правовой оценке компетенции Губернатора Краснодарского края, а также соответствия Закону в части обязанностей Краснодарского края.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34" w:tgtFrame="Постановление Губернатора Краснодарского края от 24.01.2023 N 31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рганами государственной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24.01.2023 N 31)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На согласованном правовым департаментом администрации Краснодарского края без замечаний проекте Концессионного соглашения ставится штамп правового департамента администрации Краснодарского края на каждом листе согласованного проекта.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2.8. В течение двух рабочих дней со дня согласования правовым департаментом администрации Краснодарского края проект Концессионного соглашения направляется Министерством в управление делами администрации Краснодарского края для проверки его оформления и направления на визирование первому заместителю Губернатору Краснодарского края.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35" w:tgtFrame="Постановление Губернатора Краснодарского края от 24.01.2023 N 31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рганами государственной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24.01.2023 N 31)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2.9. Лист согласования к проекту Концессионного соглашения визируют руководители органов исполнительной власти Краснодарского края и структурных подразделений администрации Краснодарского края, участвующих в согласовании, первый заместитель Губернатора Краснодарского края, заместитель Губернатора Краснодарского края, курирующий сферу топливно-энергетического комплекса и жилищно-коммунального хозяйства.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36" w:tgtFrame="Постановление Губернатора Краснодарского края от 24.01.2023 N 31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рганами государственной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24.01.2023 N 31)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При наличии у структурных подразделений администрации Краснодарского края и органов исполнительной власти Краснодарского края замечаний по проекту Концессионного соглашения или по отдельным его положениям, которые не разрешены в рабочем порядке, указанные замечания оформляются на соответствующем бланке и прилагаются к проекту Концессионного соглашения, и в листе согласования перед визой указывается "Замечания прилагаются".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2.10. Министерство в течение двух рабочих дней со дня получения замечаний обеспечивает взаимодействие с Муниципальным образованием по вопросам устранения замечаний к проекту Концессионного соглашения и в течение двух рабочих дней после устранения замечаний и согласования исполнительными органами Краснодарского края, структурными подразделениями администрации Краснодарского края и должностными лицами администрации Краснодарского края, указанными в </w:t>
      </w:r>
      <w:hyperlink w:anchor="P68" w:tgtFrame="1.3. Взаимодействие с Муниципальным образованием при подготовке проекта Концессионного соглашения, согласование проекта Концессионного соглашения, обеспечение согласования проекта Концессионного соглашения с органами исполнительной власти Краснодарского края и">
        <w:r>
          <w:rPr>
            <w:rStyle w:val="ListLabel1"/>
            <w:color w:val="0000FF"/>
          </w:rPr>
          <w:t>пунктах 1.3</w:t>
        </w:r>
      </w:hyperlink>
      <w:r>
        <w:rPr/>
        <w:t xml:space="preserve">, </w:t>
      </w:r>
      <w:hyperlink w:anchor="P78" w:tgtFrame="1.5. Проект Концессионного соглашения согласовывается Министерством в рамках своих полномочий.">
        <w:r>
          <w:rPr>
            <w:rStyle w:val="ListLabel1"/>
            <w:color w:val="0000FF"/>
          </w:rPr>
          <w:t>1.5</w:t>
        </w:r>
      </w:hyperlink>
      <w:r>
        <w:rPr/>
        <w:t xml:space="preserve">, </w:t>
      </w:r>
      <w:hyperlink w:anchor="P82" w:tgtFrame="1.6. Кроме указанных органов исполнительной власти Краснодарского края и структурных подразделений администрации Краснодарского края, проект Концессионного соглашения согласовывают первый заместитель Губернатора Краснодарского края и заместитель Губернатора Кр">
        <w:r>
          <w:rPr>
            <w:rStyle w:val="ListLabel1"/>
            <w:color w:val="0000FF"/>
          </w:rPr>
          <w:t>1.6</w:t>
        </w:r>
      </w:hyperlink>
      <w:r>
        <w:rPr/>
        <w:t xml:space="preserve"> настоящего Порядка, направляет Муниципальному образованию согласованный проект Концессионного соглашения.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37" w:tgtFrame="Постановление главы администрации (губернатора) Краснодарского края от 17.12.2019 N 889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главы администрации (губернатора) Краснодарского края от 17.12.2019 N 889, </w:t>
      </w:r>
      <w:hyperlink r:id="rId38" w:tgtFrame="Постановление Губернатора Краснодарского края от 24.01.2023 N 31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рганами государственной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24.01.2023 N 31)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2.11. В случае если при согласовании проекта Концессионного соглашения не представлены документы, указанные в </w:t>
      </w:r>
      <w:hyperlink w:anchor="P70" w:tgtFrame="1.4. Муниципальное образование направляет в Министерство проект Концессионного соглашения, который подлежит согласованию органами исполнительной власти Краснодарского края и структурными подразделениями администрации Краснодарского края до принятия органом мес">
        <w:r>
          <w:rPr>
            <w:rStyle w:val="ListLabel1"/>
            <w:color w:val="0000FF"/>
          </w:rPr>
          <w:t>пункте 1.4</w:t>
        </w:r>
      </w:hyperlink>
      <w:r>
        <w:rPr/>
        <w:t xml:space="preserve"> настоящего Порядка, и (или) выявлены недостоверные сведения в содержании указанных документов, то согласующий исполнительный орган Краснодарского края, и (или) структурное подразделение администрации Краснодарского края, и (или) должностное лицо администрации Краснодарского края, указанные в </w:t>
      </w:r>
      <w:hyperlink w:anchor="P78" w:tgtFrame="1.5. Проект Концессионного соглашения согласовывается Министерством в рамках своих полномочий.">
        <w:r>
          <w:rPr>
            <w:rStyle w:val="ListLabel1"/>
            <w:color w:val="0000FF"/>
          </w:rPr>
          <w:t>пунктах 1.5</w:t>
        </w:r>
      </w:hyperlink>
      <w:r>
        <w:rPr/>
        <w:t xml:space="preserve">, </w:t>
      </w:r>
      <w:hyperlink w:anchor="P82" w:tgtFrame="1.6. Кроме указанных органов исполнительной власти Краснодарского края и структурных подразделений администрации Краснодарского края, проект Концессионного соглашения согласовывают первый заместитель Губернатора Краснодарского края и заместитель Губернатора Кр">
        <w:r>
          <w:rPr>
            <w:rStyle w:val="ListLabel1"/>
            <w:color w:val="0000FF"/>
          </w:rPr>
          <w:t>1.6</w:t>
        </w:r>
      </w:hyperlink>
      <w:r>
        <w:rPr/>
        <w:t xml:space="preserve"> настоящего Порядка, в сроки, указанные в </w:t>
      </w:r>
      <w:hyperlink w:anchor="P89" w:tgtFrame="2.2. Срок согласования каждым должностным лицом администрации Краснодарского края, органом исполнительной власти Краснодарского края, структурным подразделением администрации Краснодарского края, к которым поступил на согласование проект Концессионного соглаше">
        <w:r>
          <w:rPr>
            <w:rStyle w:val="ListLabel1"/>
            <w:color w:val="0000FF"/>
          </w:rPr>
          <w:t>пункте 2.2</w:t>
        </w:r>
      </w:hyperlink>
      <w:r>
        <w:rPr/>
        <w:t xml:space="preserve"> настоящего Порядка, направляет письменное уведомление о невозможности согласования проекта Концессионного соглашения с указанием причин.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39" w:tgtFrame="Постановление Губернатора Краснодарского края от 24.01.2023 N 31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рганами государственной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24.01.2023 N 31)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Министерство в течение двух рабочих дней со дня получения письменного уведомления о невозможности согласования проекта Концессионного соглашения направляет его в адрес Муниципального образования.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2.12. Отказ в согласовании не является препятствием для повторного внесения на согласование откорректированного или нового проекта Концессионного соглашения в адрес Министерства.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3. Организация заключения Концессионного соглашения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3.1. Организация подписания проекта Концессионного соглашения Губернатором Краснодарского края осуществляется Министерством после определения победителя конкурса на право заключения Концессионного соглашения или определения концессионера в случаях, предусмотренных </w:t>
      </w:r>
      <w:hyperlink r:id="rId40" w:tgtFrame="Федеральный закон от 21.07.2005 N 115-ФЗ (ред. от 10.07.2023) О концессионных соглашениях">
        <w:r>
          <w:rPr>
            <w:rStyle w:val="ListLabel1"/>
            <w:color w:val="0000FF"/>
          </w:rPr>
          <w:t>статьей 37</w:t>
        </w:r>
      </w:hyperlink>
      <w:r>
        <w:rPr/>
        <w:t xml:space="preserve"> Закона (далее - определение Концессионера).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41" w:tgtFrame="Постановление Губернатора Краснодарского края от 24.01.2023 N 31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рганами государственной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24.01.2023 N 31)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Ответственность за соответствие согласованной в порядке, установленном </w:t>
      </w:r>
      <w:hyperlink w:anchor="P64" w:tgtFrame="1. Общие положения">
        <w:r>
          <w:rPr>
            <w:rStyle w:val="ListLabel1"/>
            <w:color w:val="0000FF"/>
          </w:rPr>
          <w:t>разделами 1</w:t>
        </w:r>
      </w:hyperlink>
      <w:r>
        <w:rPr/>
        <w:t xml:space="preserve"> и </w:t>
      </w:r>
      <w:hyperlink w:anchor="P85" w:tgtFrame="2. Организация">
        <w:r>
          <w:rPr>
            <w:rStyle w:val="ListLabel1"/>
            <w:color w:val="0000FF"/>
          </w:rPr>
          <w:t>2</w:t>
        </w:r>
      </w:hyperlink>
      <w:r>
        <w:rPr/>
        <w:t xml:space="preserve"> настоящего Порядка, версии проекта Концессионного соглашения тексту направленного на подписание Концессионного соглашения возлагается на Министерство.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3.2. К проекту Концессионного соглашения, направляемому на согласование после определения Концессионера, прилагаются следующие документы: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пояснительная записка с обоснованием целесообразности заключения Концессионного соглашения и оценкой возможных финансово-экономических и иных последствий его заключения, а также с указанием Концессионера и процедуры, на основании которой он определен;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документы, подтверждающие полномочия лиц, подписывающих Концессионное соглашение (для юридических лиц - заверенные в установленном законом порядке копии решения об избрании, приказа о назначении, приказа о вступлении в должность, доверенности; заверенные в установленном законом порядке копии устава (положения), а также свидетельства о государственной регистрации юридического лица; для индивидуальных предпринимателей - заверенные в установленном законом порядке копии документа, удостоверяющего личность, и свидетельства о государственной регистрации физического лица в качестве индивидуального предпринимателя);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в случае заключения Концессионного соглашения путем проведения конкурса на право заключения Концессионного соглашения - копии документов, предусмотренных проектом Концессионного соглашения, в соответствии с требованиями </w:t>
      </w:r>
      <w:hyperlink r:id="rId42" w:tgtFrame="Федеральный закон от 21.07.2005 N 115-ФЗ (ред. от 10.07.2023) О концессионных соглашениях">
        <w:r>
          <w:rPr>
            <w:rStyle w:val="ListLabel1"/>
            <w:color w:val="0000FF"/>
          </w:rPr>
          <w:t>Закона</w:t>
        </w:r>
      </w:hyperlink>
      <w:r>
        <w:rPr/>
        <w:t>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в случае заключения Концессионного соглашения с лицом, выступающим с инициативой заключения Концессионного соглашения, - копии документов, предусмотренных </w:t>
      </w:r>
      <w:hyperlink r:id="rId43" w:tgtFrame="Постановление Правительства РФ от 31.03.2015 N 300 (ред. от 16.09.2023) Об утверждении формы предложения о заключении концессионного соглашения с лицом, выступающим с инициативой заключения концессионного соглашения">
        <w:r>
          <w:rPr>
            <w:rStyle w:val="ListLabel1"/>
            <w:color w:val="0000FF"/>
          </w:rPr>
          <w:t>формой</w:t>
        </w:r>
      </w:hyperlink>
      <w:r>
        <w:rPr/>
        <w:t xml:space="preserve"> предложения о заключении концессионного соглашения с лицом, выступающим с инициативой заключения концессионного соглашения, утвержденной Постановлением Правительства Российской Федерации от 31 марта 2015 года N 300, и проектом Концессионного соглашения, в соответствии с требованиями </w:t>
      </w:r>
      <w:hyperlink r:id="rId44" w:tgtFrame="Федеральный закон от 21.07.2005 N 115-ФЗ (ред. от 10.07.2023) О концессионных соглашениях">
        <w:r>
          <w:rPr>
            <w:rStyle w:val="ListLabel1"/>
            <w:color w:val="0000FF"/>
          </w:rPr>
          <w:t>Закона</w:t>
        </w:r>
      </w:hyperlink>
      <w:r>
        <w:rPr/>
        <w:t>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3.3. В течение пяти рабочих дней со дня регистрации в Министерстве направленного Муниципальным образованием проекта Концессионного соглашения Министерство направляет его в правовой департамент администрации Краснодарского края для проведения правовой экспертизы, срок проведения которой не может превышать пяти рабочих дней.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Правовая экспертиза проекта Концессионного соглашения заключается в правовой оценке содержащихся в нем сведений о полномочиях лиц, осуществляющих его подписание, при этом штампы на проекте Концессионного соглашения правовым департаментом администрации Краснодарского края не проставляются.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3.4. В течение двух рабочих дней со дня согласования правовым департаментом администрации Краснодарского края проекта Концессионного соглашения Министерство направляет проект Концессионного соглашения в управление делами администрации Краснодарского края для представления его на подпись Губернатору Краснодарского края.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45" w:tgtFrame="Постановление Губернатора Краснодарского края от 24.01.2023 N 31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рганами государственной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24.01.2023 N 31)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3.5. Количество подлинных экземпляров Концессионного соглашения должно соответствовать числу сторон, участвующих в нем.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3.6. Подписанное Концессионное соглашение подлежит регистрации управлением делами администрации Краснодарского края в течение трех рабочих дней со дня его подписания Губернатором Краснодарского края.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46" w:tgtFrame="Постановление Губернатора Краснодарского края от 24.01.2023 N 31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рганами государственной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24.01.2023 N 31)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3.7. Один подлинный экземпляр Концессионного соглашения, предназначенный для администрации Краснодарского края, с приложением документов, поименованных в тексте Концессионного соглашения в качестве приложений и (или) его неотъемлемых частей, а также с листом согласования и пояснительной запиской поступает в отдел документационного обеспечения управления делами администрации Краснодарского края, где он регистрируется и хранится в соответствии с требованиями, предъявляемыми к сохранности документов администрации Краснодарского края.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Два подлинных экземпляра Концессионного соглашения с приложением документов, поименованных в тексте Концессионного соглашения в качестве приложений и (или) его неотъемлемых частей, возвращаются Муниципальному образованию в течение трех рабочих дней со дня регистрации управлением делами администрации Краснодарского края.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Заверенная в установленном порядке копия Концессионного соглашения с приложением документов, поименованных в тексте Концессионного соглашения в качестве приложений и (или) его неотъемлемых частей, направляется в Министерство в течение трех рабочих дней со дня регистрации управлением делами администрации Краснодарского края Концессионного соглашения.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3.8. Утратил силу. - </w:t>
      </w:r>
      <w:hyperlink r:id="rId47" w:tgtFrame="Постановление главы администрации (губернатора) Краснодарского края от 17.12.2019 N 889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">
        <w:r>
          <w:rPr>
            <w:rStyle w:val="ListLabel1"/>
            <w:color w:val="0000FF"/>
          </w:rPr>
          <w:t>Постановление</w:t>
        </w:r>
      </w:hyperlink>
      <w:r>
        <w:rPr/>
        <w:t xml:space="preserve"> главы администрации (губернатора) Краснодарского края от 17.12.2019 N 889.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4. Организация согласования внесения изменений</w:t>
      </w:r>
    </w:p>
    <w:p>
      <w:pPr>
        <w:pStyle w:val="ConsPlusTitle"/>
        <w:jc w:val="center"/>
        <w:rPr/>
      </w:pPr>
      <w:r>
        <w:rPr/>
        <w:t>в Концессионное соглашение</w:t>
      </w:r>
    </w:p>
    <w:p>
      <w:pPr>
        <w:pStyle w:val="ConsPlusNormal"/>
        <w:jc w:val="center"/>
        <w:rPr/>
      </w:pPr>
      <w:r>
        <w:rPr/>
        <w:t xml:space="preserve">(введен </w:t>
      </w:r>
      <w:hyperlink r:id="rId48" w:tgtFrame="Постановление Губернатора Краснодарского края от 24.01.2023 N 31 О внесении изменений в постановление главы администрации (губернатора) Краснодарского края от 31 января 2019 г. N 40 Об утверждении Порядка согласования исполнительными органами государственной">
        <w:r>
          <w:rPr>
            <w:rStyle w:val="ListLabel1"/>
            <w:color w:val="0000FF"/>
          </w:rPr>
          <w:t>Постановлением</w:t>
        </w:r>
      </w:hyperlink>
      <w:r>
        <w:rPr/>
        <w:t xml:space="preserve"> Губернатора Краснодарского края</w:t>
      </w:r>
    </w:p>
    <w:p>
      <w:pPr>
        <w:pStyle w:val="ConsPlusNormal"/>
        <w:jc w:val="center"/>
        <w:rPr/>
      </w:pPr>
      <w:r>
        <w:rPr/>
        <w:t>от 24.01.2023 N 31)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4.1. Взаимодействие с Муниципальным образованием при подготовке проекта Концессионного соглашения, предусматривающего внесение в него изменений (дополнительного соглашения к Концессионному соглашению) (далее - проект дополнительного соглашения), согласование проекта дополнительного соглашения, обеспечение согласования проекта дополнительного соглашения с органами исполнительной власти Краснодарского края и структурными подразделениями администрации Краснодарского края осуществляет Министерство.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4.2. К проекту дополнительного соглашения, направляемому на согласование, прилагаются следующие документы: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пояснительная записка с описанием вносимых изменений и обоснованием их необходимости, финансово-экономическими и иными последствиями вносимых изменений;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согласование антимонопольным органом в случаях, предусмотренных Законом;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решение органа местного самоуправления Муниципального образования о внесении изменений в Концессионное соглашение (в случаях, предусмотренных Законом), а также документы, подтверждающие необходимость изменений.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4.3. Согласование проекта дополнительного соглашения осуществляется органами исполнительной власти Краснодарского края, структурными подразделениями администрации Краснодарского края и заместителями Губернатора Краснодарского края, указанными в </w:t>
      </w:r>
      <w:hyperlink w:anchor="P78" w:tgtFrame="1.5. Проект Концессионного соглашения согласовывается Министерством в рамках своих полномочий.">
        <w:r>
          <w:rPr>
            <w:rStyle w:val="ListLabel1"/>
            <w:color w:val="0000FF"/>
          </w:rPr>
          <w:t>пунктах 1.5</w:t>
        </w:r>
      </w:hyperlink>
      <w:r>
        <w:rPr/>
        <w:t xml:space="preserve">, </w:t>
      </w:r>
      <w:hyperlink w:anchor="P82" w:tgtFrame="1.6. Кроме указанных органов исполнительной власти Краснодарского края и структурных подразделений администрации Краснодарского края, проект Концессионного соглашения согласовывают первый заместитель Губернатора Краснодарского края и заместитель Губернатора Кр">
        <w:r>
          <w:rPr>
            <w:rStyle w:val="ListLabel1"/>
            <w:color w:val="0000FF"/>
          </w:rPr>
          <w:t>1.6</w:t>
        </w:r>
      </w:hyperlink>
      <w:r>
        <w:rPr/>
        <w:t xml:space="preserve"> настоящего Порядка, в порядке, установленном </w:t>
      </w:r>
      <w:hyperlink w:anchor="P85" w:tgtFrame="2. Организация">
        <w:r>
          <w:rPr>
            <w:rStyle w:val="ListLabel1"/>
            <w:color w:val="0000FF"/>
          </w:rPr>
          <w:t>разделом 2</w:t>
        </w:r>
      </w:hyperlink>
      <w:r>
        <w:rPr/>
        <w:t xml:space="preserve"> настоящего Порядка.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Заместитель министра</w:t>
      </w:r>
    </w:p>
    <w:p>
      <w:pPr>
        <w:pStyle w:val="ConsPlusNormal"/>
        <w:jc w:val="right"/>
        <w:rPr/>
      </w:pPr>
      <w:r>
        <w:rPr/>
        <w:t>топливно-энергетического комплекса</w:t>
      </w:r>
    </w:p>
    <w:p>
      <w:pPr>
        <w:pStyle w:val="ConsPlusNormal"/>
        <w:jc w:val="right"/>
        <w:rPr/>
      </w:pPr>
      <w:r>
        <w:rPr/>
        <w:t>и жилищно-коммунального хозяйства</w:t>
      </w:r>
    </w:p>
    <w:p>
      <w:pPr>
        <w:pStyle w:val="ConsPlusNormal"/>
        <w:jc w:val="right"/>
        <w:rPr/>
      </w:pPr>
      <w:r>
        <w:rPr/>
        <w:t>Краснодарского края</w:t>
      </w:r>
    </w:p>
    <w:p>
      <w:pPr>
        <w:pStyle w:val="ConsPlusNormal"/>
        <w:jc w:val="right"/>
        <w:rPr/>
      </w:pPr>
      <w:r>
        <w:rPr/>
        <w:t>С.И.УДИНЦЕВ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even" r:id="rId49"/>
      <w:headerReference w:type="default" r:id="rId50"/>
      <w:headerReference w:type="first" r:id="rId51"/>
      <w:footerReference w:type="even" r:id="rId52"/>
      <w:footerReference w:type="default" r:id="rId53"/>
      <w:footerReference w:type="first" r:id="rId54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  <w:tblLook w:val="0000" w:noHBand="0" w:noVBand="0" w:firstColumn="0" w:lastRow="0" w:lastColumn="0" w:firstRow="0"/>
    </w:tblPr>
    <w:tblGrid>
      <w:gridCol w:w="3367"/>
      <w:gridCol w:w="3471"/>
      <w:gridCol w:w="3369"/>
    </w:tblGrid>
    <w:tr>
      <w:trPr>
        <w:trHeight w:val="1663" w:hRule="exact"/>
      </w:trPr>
      <w:tc>
        <w:tcPr>
          <w:tcW w:w="3367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71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3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369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  <w:tblLook w:val="0000" w:noHBand="0" w:noVBand="0" w:firstColumn="0" w:lastRow="0" w:lastColumn="0" w:firstRow="0"/>
    </w:tblPr>
    <w:tblGrid>
      <w:gridCol w:w="3367"/>
      <w:gridCol w:w="3471"/>
      <w:gridCol w:w="3369"/>
    </w:tblGrid>
    <w:tr>
      <w:trPr>
        <w:trHeight w:val="1663" w:hRule="exact"/>
      </w:trPr>
      <w:tc>
        <w:tcPr>
          <w:tcW w:w="3367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71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3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369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  <w:tblLook w:val="0000" w:noHBand="0" w:noVBand="0" w:firstColumn="0" w:lastRow="0" w:lastColumn="0" w:firstRow="0"/>
    </w:tblPr>
    <w:tblGrid>
      <w:gridCol w:w="5511"/>
      <w:gridCol w:w="4695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главы администрации (губернатора) Краснодарского края от 31.01.2019 N 40</w:t>
            <w:br/>
            <w:t>(ред. от 24.01.2023)</w:t>
            <w:br/>
            <w:t>"Об утвержде...</w:t>
          </w:r>
        </w:p>
      </w:tc>
      <w:tc>
        <w:tcPr>
          <w:tcW w:w="4695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2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24.10.2023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  <w:tblLook w:val="0000" w:noHBand="0" w:noVBand="0" w:firstColumn="0" w:lastRow="0" w:lastColumn="0" w:firstRow="0"/>
    </w:tblPr>
    <w:tblGrid>
      <w:gridCol w:w="5511"/>
      <w:gridCol w:w="4695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главы администрации (губернатора) Краснодарского края от 31.01.2019 N 40</w:t>
            <w:br/>
            <w:t>(ред. от 24.01.2023)</w:t>
            <w:br/>
            <w:t>"Об утвержде...</w:t>
          </w:r>
        </w:p>
      </w:tc>
      <w:tc>
        <w:tcPr>
          <w:tcW w:w="4695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2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24.10.2023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bidi w:val="0"/>
      <w:spacing w:before="0" w:after="0"/>
      <w:jc w:val="left"/>
    </w:pPr>
    <w:rPr>
      <w:rFonts w:ascii="Arial" w:hAnsi="Arial" w:cs="Arial" w:eastAsia="" w:eastAsiaTheme="minorEastAsia"/>
      <w:b/>
      <w:color w:val="auto"/>
      <w:kern w:val="0"/>
      <w:sz w:val="20"/>
      <w:szCs w:val="22"/>
      <w:lang w:val="ru-RU" w:eastAsia="ru-RU" w:bidi="ar-SA"/>
    </w:rPr>
  </w:style>
  <w:style w:type="paragraph" w:styleId="ConsPlusCell" w:customStyle="1">
    <w:name w:val="ConsPlusCell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bidi w:val="0"/>
      <w:spacing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B3EFAC00FDF4EA31DCBDB5EF843D4B095249DAF0052AE8589C9A0DB814F2337C6D3E28FBE091CD6B9B79E300263E8A8464D3EB00B9E3B4D320F9DFFg5V3O" TargetMode="External"/><Relationship Id="rId3" Type="http://schemas.openxmlformats.org/officeDocument/2006/relationships/hyperlink" Target="consultantplus://offline/ref=3B3EFAC00FDF4EA31DCBDB5EF843D4B095249DAF0358A28089C8A0DB814F2337C6D3E28FBE091CD6B9B79E300263E8A8464D3EB00B9E3B4D320F9DFFg5V3O" TargetMode="External"/><Relationship Id="rId4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5" Type="http://schemas.openxmlformats.org/officeDocument/2006/relationships/hyperlink" Target="consultantplus://offline/ref=3B3EFAC00FDF4EA31DCBDB5EF843D4B095249DAF0358A28089C8A0DB814F2337C6D3E28FBE091CD6B9B79E310463E8A8464D3EB00B9E3B4D320F9DFFg5V3O" TargetMode="External"/><Relationship Id="rId6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7" Type="http://schemas.openxmlformats.org/officeDocument/2006/relationships/hyperlink" Target="consultantplus://offline/ref=3B3EFAC00FDF4EA31DCBDB5EF843D4B095249DAF005FAA818FCCA0DB814F2337C6D3E28FAC0944DABBB380310776BEF900g1VBO" TargetMode="External"/><Relationship Id="rId8" Type="http://schemas.openxmlformats.org/officeDocument/2006/relationships/hyperlink" Target="consultantplus://offline/ref=3B3EFAC00FDF4EA31DCBDB5EF843D4B095249DAF005FAA818FCCA0DB814F2337C6D3E28FBE091CD6B9B79E300163E8A8464D3EB00B9E3B4D320F9DFFg5V3O" TargetMode="External"/><Relationship Id="rId9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10" Type="http://schemas.openxmlformats.org/officeDocument/2006/relationships/hyperlink" Target="consultantplus://offline/ref=3B3EFAC00FDF4EA31DCBDB5EF843D4B095249DAF0358A28089C8A0DB814F2337C6D3E28FBE091CD6B9B79E310363E8A8464D3EB00B9E3B4D320F9DFFg5V3O" TargetMode="External"/><Relationship Id="rId11" Type="http://schemas.openxmlformats.org/officeDocument/2006/relationships/hyperlink" Target="consultantplus://offline/ref=3B3EFAC00FDF4EA31DCBDB5EF843D4B095249DAF0052AE8589C9A0DB814F2337C6D3E28FBE091CD6B9B79E300263E8A8464D3EB00B9E3B4D320F9DFFg5V3O" TargetMode="External"/><Relationship Id="rId12" Type="http://schemas.openxmlformats.org/officeDocument/2006/relationships/hyperlink" Target="consultantplus://offline/ref=3B3EFAC00FDF4EA31DCBDB5EF843D4B095249DAF0358A28089C8A0DB814F2337C6D3E28FBE091CD6B9B79E310263E8A8464D3EB00B9E3B4D320F9DFFg5V3O" TargetMode="External"/><Relationship Id="rId13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14" Type="http://schemas.openxmlformats.org/officeDocument/2006/relationships/hyperlink" Target="consultantplus://offline/ref=3B3EFAC00FDF4EA31DCBDB5EF843D4B095249DAF0052AE8589C9A0DB814F2337C6D3E28FBE091CD6B9B79E300163E8A8464D3EB00B9E3B4D320F9DFFg5V3O" TargetMode="External"/><Relationship Id="rId15" Type="http://schemas.openxmlformats.org/officeDocument/2006/relationships/hyperlink" Target="consultantplus://offline/ref=3B3EFAC00FDF4EA31DCBDB5EF843D4B095249DAF0052AE8589C9A0DB814F2337C6D3E28FBE091CD6B9B79E300163E8A8464D3EB00B9E3B4D320F9DFFg5V3O" TargetMode="External"/><Relationship Id="rId16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17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18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19" Type="http://schemas.openxmlformats.org/officeDocument/2006/relationships/hyperlink" Target="consultantplus://offline/ref=3B3EFAC00FDF4EA31DCBDB5EF843D4B095249DAF0358A28089C8A0DB814F2337C6D3E28FBE091CD6B9B79E310E63E8A8464D3EB00B9E3B4D320F9DFFg5V3O" TargetMode="External"/><Relationship Id="rId20" Type="http://schemas.openxmlformats.org/officeDocument/2006/relationships/hyperlink" Target="consultantplus://offline/ref=3B3EFAC00FDF4EA31DCBDB5EF843D4B095249DAF0358A28089C8A0DB814F2337C6D3E28FBE091CD6B9B79E310063E8A8464D3EB00B9E3B4D320F9DFFg5V3O" TargetMode="External"/><Relationship Id="rId21" Type="http://schemas.openxmlformats.org/officeDocument/2006/relationships/hyperlink" Target="consultantplus://offline/ref=3B3EFAC00FDF4EA31DCBDB5EF843D4B095249DAF0052AE8589C9A0DB814F2337C6D3E28FBE091CD6B9B79E300F63E8A8464D3EB00B9E3B4D320F9DFFg5V3O" TargetMode="External"/><Relationship Id="rId22" Type="http://schemas.openxmlformats.org/officeDocument/2006/relationships/hyperlink" Target="consultantplus://offline/ref=3B3EFAC00FDF4EA31DCBDB5EF843D4B095249DAF0358A28089C8A0DB814F2337C6D3E28FBE091CD6B9B79E320363E8A8464D3EB00B9E3B4D320F9DFFg5V3O" TargetMode="External"/><Relationship Id="rId23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24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25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26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27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28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29" Type="http://schemas.openxmlformats.org/officeDocument/2006/relationships/hyperlink" Target="consultantplus://offline/ref=3B3EFAC00FDF4EA31DCBDB5EF843D4B095249DAF0358A28089C8A0DB814F2337C6D3E28FBE091CD6B9B79E320263E8A8464D3EB00B9E3B4D320F9DFFg5V3O" TargetMode="External"/><Relationship Id="rId30" Type="http://schemas.openxmlformats.org/officeDocument/2006/relationships/hyperlink" Target="consultantplus://offline/ref=3B3EFAC00FDF4EA31DCBDB5EF843D4B095249DAF0358A28089C8A0DB814F2337C6D3E28FBE091CD6B9B79E320063E8A8464D3EB00B9E3B4D320F9DFFg5V3O" TargetMode="External"/><Relationship Id="rId31" Type="http://schemas.openxmlformats.org/officeDocument/2006/relationships/hyperlink" Target="consultantplus://offline/ref=3B3EFAC00FDF4EA31DCBDB5EF843D4B095249DAF0358A28089C8A0DB814F2337C6D3E28FBE091CD6B9B79E320F63E8A8464D3EB00B9E3B4D320F9DFFg5V3O" TargetMode="External"/><Relationship Id="rId32" Type="http://schemas.openxmlformats.org/officeDocument/2006/relationships/hyperlink" Target="consultantplus://offline/ref=3B3EFAC00FDF4EA31DCBDB5EF843D4B095249DAF0052AE8589C9A0DB814F2337C6D3E28FBE091CD6B9B79E300E63E8A8464D3EB00B9E3B4D320F9DFFg5V3O" TargetMode="External"/><Relationship Id="rId33" Type="http://schemas.openxmlformats.org/officeDocument/2006/relationships/hyperlink" Target="consultantplus://offline/ref=3B3EFAC00FDF4EA31DCBDB5EF843D4B095249DAF0358A28089C8A0DB814F2337C6D3E28FBE091CD6B9B79E310063E8A8464D3EB00B9E3B4D320F9DFFg5V3O" TargetMode="External"/><Relationship Id="rId34" Type="http://schemas.openxmlformats.org/officeDocument/2006/relationships/hyperlink" Target="consultantplus://offline/ref=3B3EFAC00FDF4EA31DCBDB5EF843D4B095249DAF0358A28089C8A0DB814F2337C6D3E28FBE091CD6B9B79E310063E8A8464D3EB00B9E3B4D320F9DFFg5V3O" TargetMode="External"/><Relationship Id="rId35" Type="http://schemas.openxmlformats.org/officeDocument/2006/relationships/hyperlink" Target="consultantplus://offline/ref=3B3EFAC00FDF4EA31DCBDB5EF843D4B095249DAF0358A28089C8A0DB814F2337C6D3E28FBE091CD6B9B79E310063E8A8464D3EB00B9E3B4D320F9DFFg5V3O" TargetMode="External"/><Relationship Id="rId36" Type="http://schemas.openxmlformats.org/officeDocument/2006/relationships/hyperlink" Target="consultantplus://offline/ref=3B3EFAC00FDF4EA31DCBDB5EF843D4B095249DAF0358A28089C8A0DB814F2337C6D3E28FBE091CD6B9B79E310063E8A8464D3EB00B9E3B4D320F9DFFg5V3O" TargetMode="External"/><Relationship Id="rId37" Type="http://schemas.openxmlformats.org/officeDocument/2006/relationships/hyperlink" Target="consultantplus://offline/ref=3B3EFAC00FDF4EA31DCBDB5EF843D4B095249DAF0052AE8589C9A0DB814F2337C6D3E28FBE091CD6B9B79E310763E8A8464D3EB00B9E3B4D320F9DFFg5V3O" TargetMode="External"/><Relationship Id="rId38" Type="http://schemas.openxmlformats.org/officeDocument/2006/relationships/hyperlink" Target="consultantplus://offline/ref=3B3EFAC00FDF4EA31DCBDB5EF843D4B095249DAF0358A28089C8A0DB814F2337C6D3E28FBE091CD6B9B79E320E63E8A8464D3EB00B9E3B4D320F9DFFg5V3O" TargetMode="External"/><Relationship Id="rId39" Type="http://schemas.openxmlformats.org/officeDocument/2006/relationships/hyperlink" Target="consultantplus://offline/ref=3B3EFAC00FDF4EA31DCBDB5EF843D4B095249DAF0358A28089C8A0DB814F2337C6D3E28FBE091CD6B9B79E330763E8A8464D3EB00B9E3B4D320F9DFFg5V3O" TargetMode="External"/><Relationship Id="rId40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41" Type="http://schemas.openxmlformats.org/officeDocument/2006/relationships/hyperlink" Target="consultantplus://offline/ref=3B3EFAC00FDF4EA31DCBDB5EF843D4B095249DAF0358A28089C8A0DB814F2337C6D3E28FBE091CD6B9B79E310063E8A8464D3EB00B9E3B4D320F9DFFg5V3O" TargetMode="External"/><Relationship Id="rId42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43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44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45" Type="http://schemas.openxmlformats.org/officeDocument/2006/relationships/hyperlink" Target="consultantplus://offline/ref=3B3EFAC00FDF4EA31DCBDB5EF843D4B095249DAF0358A28089C8A0DB814F2337C6D3E28FBE091CD6B9B79E310063E8A8464D3EB00B9E3B4D320F9DFFg5V3O" TargetMode="External"/><Relationship Id="rId46" Type="http://schemas.openxmlformats.org/officeDocument/2006/relationships/hyperlink" Target="consultantplus://offline/ref=3B3EFAC00FDF4EA31DCBDB5EF843D4B095249DAF0358A28089C8A0DB814F2337C6D3E28FBE091CD6B9B79E310063E8A8464D3EB00B9E3B4D320F9DFFg5V3O" TargetMode="External"/><Relationship Id="rId47" Type="http://schemas.openxmlformats.org/officeDocument/2006/relationships/hyperlink" Target="consultantplus://offline/ref=3B3EFAC00FDF4EA31DCBDB5EF843D4B095249DAF0052AE8589C9A0DB814F2337C6D3E28FBE091CD6B9B79E310663E8A8464D3EB00B9E3B4D320F9DFFg5V3O" TargetMode="External"/><Relationship Id="rId48" Type="http://schemas.openxmlformats.org/officeDocument/2006/relationships/hyperlink" Target="consultantplus://offline/ref=3B3EFAC00FDF4EA31DCBDB5EF843D4B095249DAF0358A28089C8A0DB814F2337C6D3E28FBE091CD6B9B79E330663E8A8464D3EB00B9E3B4D320F9DFFg5V3O" TargetMode="External"/><Relationship Id="rId49" Type="http://schemas.openxmlformats.org/officeDocument/2006/relationships/header" Target="header1.xml"/><Relationship Id="rId50" Type="http://schemas.openxmlformats.org/officeDocument/2006/relationships/header" Target="header2.xml"/><Relationship Id="rId51" Type="http://schemas.openxmlformats.org/officeDocument/2006/relationships/header" Target="header3.xml"/><Relationship Id="rId52" Type="http://schemas.openxmlformats.org/officeDocument/2006/relationships/footer" Target="footer1.xml"/><Relationship Id="rId53" Type="http://schemas.openxmlformats.org/officeDocument/2006/relationships/footer" Target="footer2.xml"/><Relationship Id="rId54" Type="http://schemas.openxmlformats.org/officeDocument/2006/relationships/footer" Target="footer3.xml"/><Relationship Id="rId55" Type="http://schemas.openxmlformats.org/officeDocument/2006/relationships/fontTable" Target="fontTable.xml"/><Relationship Id="rId56" Type="http://schemas.openxmlformats.org/officeDocument/2006/relationships/settings" Target="settings.xml"/><Relationship Id="rId57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LibreOffice/24.2.6.2$Linux_X86_64 LibreOffice_project/420$Build-2</Application>
  <AppVersion>15.0000</AppVersion>
  <Pages>7</Pages>
  <Words>2710</Words>
  <Characters>21771</Characters>
  <CharactersWithSpaces>24333</CharactersWithSpaces>
  <Paragraphs>148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2023-10-24T14:21:00Z</dcterms:created>
  <dc:creator/>
  <dc:description/>
  <dc:language>ru-RU</dc:language>
  <cp:lastModifiedBy>Дедов Игорь Владимирович</cp:lastModifiedBy>
  <dcterms:modified xsi:type="dcterms:W3CDTF">2023-10-27T09:36:00Z</dcterms:modified>
  <cp:revision>3</cp:revision>
  <dc:subject/>
  <dc:title>Постановление главы администрации (губернатора) Краснодарского края от 31.01.2019 N 40
(ред. от 24.01.2023)
"Об утверждении Порядка согласования исполнительными органами Краснодарского края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и концедентом по которому выступает муниципальное образование Краснодарского края, третьей стороной является Краснода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