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outlineLvl w:val="0"/>
        <w:rPr>
          <w:sz w:val="24"/>
        </w:rPr>
      </w:pPr>
      <w:bookmarkStart w:id="0" w:name="_GoBack"/>
      <w:bookmarkEnd w:id="0"/>
      <w:r>
        <w:rPr>
          <w:sz w:val="24"/>
        </w:rPr>
        <w:t>Зарегистрировано в Минюсте России 01 апреля 2021 г. N 62958</w:t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МИНИСТЕРСТВО ЭКОНОМИЧЕСКОГО РАЗВИТИЯ РОССИЙСКОЙ ФЕДЕРАЦИИ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ПРИКАЗ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от 2 февраля 2021 г. N 40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ОБ УТВЕРЖДЕНИИ ПОРЯДКА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МОНИТОРИНГА РЕАЛИЗАЦИИ СОГЛАШЕНИЙ О ГОСУДАРСТВЕННО-ЧАСТНОМ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ПАРТНЕРСТВЕ, СОГЛАШЕНИЙ О МУНИЦИПАЛЬНО-ЧАСТНОМ ПАРТНЕРСТВЕ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 xml:space="preserve">В соответствии с </w:t>
      </w:r>
      <w:hyperlink r:id="rId2">
        <w:r>
          <w:rPr>
            <w:rStyle w:val="ListLabel1"/>
            <w:color w:val="0000FF"/>
            <w:sz w:val="24"/>
          </w:rPr>
          <w:t>пунктом 2 части 2 статьи 16</w:t>
        </w:r>
      </w:hyperlink>
      <w:r>
        <w:rPr>
          <w:sz w:val="24"/>
        </w:rPr>
        <w:t xml:space="preserve"> Федерального закона от 13 июля 2015 г.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(Собрание законодательства Российской Федерации, 2015, N 29, ст. 4350), </w:t>
      </w:r>
      <w:hyperlink r:id="rId3">
        <w:r>
          <w:rPr>
            <w:rStyle w:val="ListLabel1"/>
            <w:color w:val="0000FF"/>
            <w:sz w:val="24"/>
          </w:rPr>
          <w:t>пунктом 1</w:t>
        </w:r>
      </w:hyperlink>
      <w:r>
        <w:rPr>
          <w:sz w:val="24"/>
        </w:rPr>
        <w:t xml:space="preserve"> и </w:t>
      </w:r>
      <w:hyperlink r:id="rId4">
        <w:r>
          <w:rPr>
            <w:rStyle w:val="ListLabel1"/>
            <w:color w:val="0000FF"/>
            <w:sz w:val="24"/>
          </w:rPr>
          <w:t>подпунктом 5.2.28(190) пункта 5</w:t>
        </w:r>
      </w:hyperlink>
      <w:r>
        <w:rPr>
          <w:sz w:val="24"/>
        </w:rPr>
        <w:t xml:space="preserve">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N 437 (Собрание законодательства Российской Федерации, 2008, N 24, ст. 2867; официальный интернет-портал правовой информации (www.pravo.gov.ru), 2021, 16 февраля, N 0001202102160023), приказываю: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1. Утвердить прилагаемый </w:t>
      </w:r>
      <w:hyperlink w:anchor="P31">
        <w:r>
          <w:rPr>
            <w:rStyle w:val="ListLabel1"/>
            <w:color w:val="0000FF"/>
            <w:sz w:val="24"/>
          </w:rPr>
          <w:t>Порядок</w:t>
        </w:r>
      </w:hyperlink>
      <w:r>
        <w:rPr>
          <w:sz w:val="24"/>
        </w:rPr>
        <w:t xml:space="preserve"> мониторинга реализации соглашений о государственно-частном партнерстве, соглашений о муниципально-частном партнерстве (далее - Порядок).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2. Рекомендовать: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органам государственной власти субъектов Российской Федерации, выступающим от имени субъектов Российской Федерации в качестве публичных партнеров по действующим на 1 июля 2021 г. соглашениям о государственно-частном партнерстве, обеспечить внесение до 31 декабря 2021 г. в государственную автоматизированную информационную систему "Управление" сведений о предусмотренных Порядком прогнозных и фактически исполненных условных и безусловных обязательствах;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органам местного самоуправления, выступающим от имени муниципальных образований в качестве публичных партнеров по действующим на 1 июля 2022 г. соглашениям о муниципально-частном партнерстве, обеспечить внесение до 31 декабря 2022 г. в государственную автоматизированную информационную систему "Управление" сведений о предусмотренных Порядком прогнозных и фактически исполненных условных и безусловных обязательствах.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3. Признать утратившим силу </w:t>
      </w:r>
      <w:hyperlink r:id="rId5">
        <w:r>
          <w:rPr>
            <w:rStyle w:val="ListLabel1"/>
            <w:color w:val="0000FF"/>
            <w:sz w:val="24"/>
          </w:rPr>
          <w:t>приказ</w:t>
        </w:r>
      </w:hyperlink>
      <w:r>
        <w:rPr>
          <w:sz w:val="24"/>
        </w:rPr>
        <w:t xml:space="preserve"> Минэкономразвития России от 27 ноября 2015 г. N 888 "Об утверждении порядка мониторинга реализации соглашений о государственно-частном партнерстве, соглашений о муниципально-частном партнерстве" (зарегистрирован в Минюсте России 25 декабря 2015 г., регистрационный N 40290).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Министр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М.Г.РЕШЕТНИКОВ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sz w:val="24"/>
        </w:rPr>
      </w:pPr>
      <w:r>
        <w:rPr>
          <w:sz w:val="24"/>
        </w:rPr>
        <w:t>Утвержден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приказом Минэкономразвития России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от 02.02.2021 г. N 40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bookmarkStart w:id="1" w:name="P31"/>
      <w:bookmarkEnd w:id="1"/>
      <w:r>
        <w:rPr>
          <w:sz w:val="24"/>
        </w:rPr>
        <w:t>ПОРЯДОК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МОНИТОРИНГА РЕАЛИЗАЦИИ СОГЛАШЕНИЙ О ГОСУДАРСТВЕННО-ЧАСТНОМ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ПАРТНЕРСТВЕ, СОГЛАШЕНИЙ О МУНИЦИПАЛЬНО-ЧАСТНОМ ПАРТНЕРСТВЕ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1. Настоящий Порядок определяет правила осуществления мониторинга реализации соглашений о государственно-частном партнерстве, соглашений о муниципально-частном партнерстве (далее соответственно - соглашения, мониторинг).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bookmarkStart w:id="2" w:name="P36"/>
      <w:bookmarkEnd w:id="2"/>
      <w:r>
        <w:rPr>
          <w:sz w:val="24"/>
        </w:rPr>
        <w:t>2. Мониторинг соглашений, публичным партнером в которых является Российская Федерация, и соглашений, заключенных по результатам проведения совместного конкурса с участием Российской Федерации, проводится Минэкономразвития России.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bookmarkStart w:id="3" w:name="P37"/>
      <w:bookmarkEnd w:id="3"/>
      <w:r>
        <w:rPr>
          <w:sz w:val="24"/>
        </w:rPr>
        <w:t>Мониторинг соглашений, публичным партнером в которых является субъект Российской Федерации, в том числе соглашений, заключенных по результатам проведения совместного конкурса с участием субъекта Российской Федерации (за исключением проведения совместного конкурса с участием Российской Федерации), проводится Минэкономразвития России, а также уполномоченным органом исполнительной власти субъекта Российской Федерации (далее - уполномоченный орган субъекта Российской Федерации).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bookmarkStart w:id="4" w:name="P38"/>
      <w:bookmarkEnd w:id="4"/>
      <w:r>
        <w:rPr>
          <w:sz w:val="24"/>
        </w:rPr>
        <w:t>Мониторинг соглашений, публичным партнером в которых является муниципальное образование, проводится Минэкономразвития России, уполномоченным органом субъекта Российской Федерации, на территории которого находится соответствующее муниципальное образование, а также уполномоченным в соответствии с уставом муниципального образования органом местного самоуправления.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3. Мониторинг проводится посредством сбора, анализа, обобщения, систематизации и учета в государственной автоматизированной информационной системе "Управление" (далее - информационная система) сведений о планируемых к заключению, реализуемых и реализованных на территории Российской Федерации соглашениях.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4. Внесение и актуализация в соответствии с настоящим Порядком сведений в информационную систему осуществляются публичными партнерами посредством заполнения соответствующих полей, предусмотренных в модуле "Мониторинг проектов государственно-частного партнерства" информационной системы.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5. Полнота, достоверность и своевременность внесения сведений о соглашениях в информационную систему обеспечиваются публичными партнерами.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6. Сведения о соглашениях, составляющие государственную тайну, в информационной системе не размещаются.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7. В течение 10 рабочих дней после принятия решения о реализации проекта в информационную систему вносятся сведения о таком решении, а также об условиях соглашения, в том числе о технико-экономических показателях объекта соглашения, сроке действия соглашения, планируемом объеме привлекаемых инвестиций.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8. В течение 10 рабочих дней со дня размещения в соответствии с </w:t>
      </w:r>
      <w:hyperlink r:id="rId6">
        <w:r>
          <w:rPr>
            <w:rStyle w:val="ListLabel1"/>
            <w:color w:val="0000FF"/>
            <w:sz w:val="24"/>
          </w:rPr>
          <w:t>частью 8 статьи 10</w:t>
        </w:r>
      </w:hyperlink>
      <w:r>
        <w:rPr>
          <w:sz w:val="24"/>
        </w:rPr>
        <w:t xml:space="preserve"> Федерального закона от 13 июля 2015 г.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(Собрание законодательства Российской Федерации, 2015, N 29, ст. 4350; 2018, N 27, ст. 3956) решения о реализации проекта на официальном сайте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(далее - официальный сайт для размещения информации о проведении торгов), в информационную систему вносятся сведения о таком решении.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В течение 10 рабочих дней со дня истечения срока размещения решения о реализации проекта на официальном сайте для размещения информации о проведении торгов в информационную систему вносятся сведения об итогах размещения такого решения.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До момента заключения соглашения сведения о решении о реализации проекта, принятом на основании предложения о реализации проекта, подготовленного инициатором проекта, а также об итогах размещения такого решения на официальном сайте для размещения информации о проведении торгов ежегодно актуализируются по состоянию на 1 января и 1 июля текущего года соответственно до 15 февраля и 15 августа текущего года.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9. В течение 10 рабочих дней со дня размещения сообщения о проведении конкурса на право заключения соглашения (далее - конкурс) и конкурсной документации на официальном сайте для размещения информации о проведении торгов, а также подписания протокола о результатах проведения конкурса в информационную систему вносятся соответствующие сведения, в том числе о сроках проведения конкурса, результатах проведения конкурса.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10. В течение 10 рабочих дней со дня заключения соглашения в информационную систему вносятся сведения об условиях соглашения, включая сведения об осуществляемых в рамках соглашения инвестициях, сроках создания и (или) реконструкции объекта(ов) соглашения, способах обеспечения частным партнером обязательств по соглашению. В случае если публичным партнером по соглашению выступает Российская Федерация, в течение 10 рабочих дней со дня заключения соглашения в информационную систему также вносятся прогнозные сведения об осуществляемых в соответствии с соглашением инвестициях и источниках их финансирования, операционных расходах и выручке частного партнера от осуществления деятельности по соглашению, стоимости передаваемого публичным партнером частному партнеру имущества на дату заключения соглашения (далее - финансово-экономические показатели реализации соглашения), за исключением сведений, внесение которых предусмотрено </w:t>
      </w:r>
      <w:hyperlink w:anchor="P58">
        <w:r>
          <w:rPr>
            <w:rStyle w:val="ListLabel1"/>
            <w:color w:val="0000FF"/>
            <w:sz w:val="24"/>
          </w:rPr>
          <w:t>пунктом 14</w:t>
        </w:r>
      </w:hyperlink>
      <w:r>
        <w:rPr>
          <w:sz w:val="24"/>
        </w:rPr>
        <w:t xml:space="preserve"> настоящего Порядка.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11. В течение 10 рабочих дней со дня изменения соглашения в информационной системе актуализируются сведения об условиях соглашения, в том числе о расходных обязательствах публичного партнера, возникающих на основании соглашения, не зависящих от наступления каких-либо условий, предусмотренных соглашением (далее - безусловные обязательства) и обязательствах публичного партнера, возникающих при исполнении соглашения в связи с наступлением определенных условий, предусмотренных соглашением, а также в случае досрочного расторжения соглашения (далее - условные обязательства), которые были скорректированы в результате такого изменения, а также сведения о прогнозных и фактических значениях финансово-экономических показателей реализации соглашения, публичным партнером по которому выступает Российская Федерация, в случае их изменения.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bookmarkStart w:id="5" w:name="P50"/>
      <w:bookmarkEnd w:id="5"/>
      <w:r>
        <w:rPr>
          <w:sz w:val="24"/>
        </w:rPr>
        <w:t>12. Ежегодно до 15 февраля и 15 августа в течение всего периода с даты принятия решения о реализации проекта до даты прекращения соглашения либо до даты отмены решения о реализации проекта в информационной системе актуализируются сведения о проекте соглашения и (или) заключенном соглашении по состоянию на 1 января и 1 июля текущего года соответственно, за исключением сведений о прогнозных и фактических значениях финансово-экономических показателей реализации соглашения и сведений о фактически исполненных обязательствах частного партнера по соглашению. При этом информация о юридически значимых действиях, связанных с соглашением (внесение в него изменений и прекращение соглашения, ввод объекта соглашения в эксплуатацию), размещается в информационной системе в течение 10 рабочих дней со дня совершения таких действий.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Частным партнером ежегодно на основании запроса публичного партнера предоставляется публичному партнеру информация о фактически исполненных обязательствах частного партнера по соглашению по состоянию на 1 января текущего года.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Публичным партнером ежегодно до 31 мая в информационной системе размещаются сведения, представленные частным партнером о фактически исполненных им обязательствах по соглашению по состоянию на 1 января текущего года.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13. В течение 30 календарных дней со дня заключения соглашения в информационную систему вносятся сведения о предусмотренных в таком соглашении безусловных и условных обязательствах с указанием отдельных положений соглашения, предусматривающих такие условные и безусловные обязательства.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В случае если в соглашении установлены формулы расчета и (или) порядок индексации прогнозного размера безусловных обязательств, максимального размера условных обязательств, актуализация прогнозного размера безусловных обязательств и (или) максимального размера условных обязательств осуществляется ежегодно до 15 февраля с приложением соответствующих расчетов.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Сведения о фактически исполненных безусловных и условных обязательствах по состоянию на 1 января и 1 июля текущего года актуализируются в информационной системе соответственно до 15 февраля и 15 августа текущего года.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Сведения, содержащиеся в информационной системе об условных и безусловных обязательствах, могут быть использованы Минфином России в целях проведения им оценки таких обязательств.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В случае если после прекращения соглашения условные и безусловные обязательства перед частным партнером не были исполнены в полном объеме, актуализация сведений о таких обязательствах в информационной системе осуществляется до полного их исполнения.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bookmarkStart w:id="6" w:name="P58"/>
      <w:bookmarkEnd w:id="6"/>
      <w:r>
        <w:rPr>
          <w:sz w:val="24"/>
        </w:rPr>
        <w:t>14. Сведения о прогнозных и фактически исполненных условных и безусловных обязательствах, прогнозных значениях финансово-экономических показателей реализации соглашений, действующих на дату вступления в силу настоящего Порядка, в случае если публичным партнером в таких соглашениях является Российская Федерация, вносятся в информационную систему до 15 мая 2021 года.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Сведения о фактических значениях финансово-экономических показателей реализации соглашений, действующих на дату вступления в силу настоящего Порядка, в случае если публичным партнером в таких соглашениях является Российская Федерация, вносятся в информационную систему до 15 мая 2021 года.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15. Внесение в информационную систему соответствующих сведений о соглашениях осуществляется с размещением одного или нескольких обосновывающих документов в виде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подтверждающих полноту и достоверность внесенных сведений (далее - обосновывающие документы), по перечню согласно </w:t>
      </w:r>
      <w:hyperlink w:anchor="P82">
        <w:r>
          <w:rPr>
            <w:rStyle w:val="ListLabel1"/>
            <w:color w:val="0000FF"/>
            <w:sz w:val="24"/>
          </w:rPr>
          <w:t>приложению N 1</w:t>
        </w:r>
      </w:hyperlink>
      <w:r>
        <w:rPr>
          <w:sz w:val="24"/>
        </w:rPr>
        <w:t xml:space="preserve"> к настоящему Порядку. При этом внесенные в информационную систему сведения должны в полной мере соответствовать информации, представленной в обосновывающих документах, и быть подписаны электронной подписью в соответствии со </w:t>
      </w:r>
      <w:hyperlink r:id="rId7">
        <w:r>
          <w:rPr>
            <w:rStyle w:val="ListLabel1"/>
            <w:color w:val="0000FF"/>
            <w:sz w:val="24"/>
          </w:rPr>
          <w:t>статьей 5</w:t>
        </w:r>
      </w:hyperlink>
      <w:r>
        <w:rPr>
          <w:sz w:val="24"/>
        </w:rPr>
        <w:t xml:space="preserve"> Федерального закона от 6 апреля 2011 г. N 63-ФЗ "Об электронной подписи" (Собрание законодательства Российской Федерации, 2011, N 15, ст. 2036; 2016, N 1 (часть I), ст. 65).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16. Минэкономразвития России по истечении сроков, указанных в предложении первом </w:t>
      </w:r>
      <w:hyperlink w:anchor="P50">
        <w:r>
          <w:rPr>
            <w:rStyle w:val="ListLabel1"/>
            <w:color w:val="0000FF"/>
            <w:sz w:val="24"/>
          </w:rPr>
          <w:t>пункта 12</w:t>
        </w:r>
      </w:hyperlink>
      <w:r>
        <w:rPr>
          <w:sz w:val="24"/>
        </w:rPr>
        <w:t xml:space="preserve"> настоящего Порядка, направляет в высший орган исполнительной власти субъекта Российской Федерации, на территории которого реализуются или планируются к реализации соглашения, информацию о проектах соглашений и (или) соглашениях, сведения о которых не были актуализированы. В случае если публичным партнером по соглашению является Российская Федерация, Минэкономразвития России направляет указанную информацию в Правительство Российской Федерации.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17. Сведения о контактных данных лиц, ответственных за внесение в информационную систему сведений о соглашениях, представляются в Минэкономразвития России публичными партнерами ежегодно в срок до 15 февраля и до 15 августа (рекомендуемый образец приведен в </w:t>
      </w:r>
      <w:hyperlink w:anchor="P125">
        <w:r>
          <w:rPr>
            <w:rStyle w:val="ListLabel1"/>
            <w:color w:val="0000FF"/>
            <w:sz w:val="24"/>
          </w:rPr>
          <w:t>приложении N 2</w:t>
        </w:r>
      </w:hyperlink>
      <w:r>
        <w:rPr>
          <w:sz w:val="24"/>
        </w:rPr>
        <w:t xml:space="preserve"> к настоящему Порядку).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18. Уполномоченный орган местного самоуправления ежегодно, до 1 февраля года, следующего за отчетным годом, формирует и размещает на своем официальном сайте (в случае отсутствия такого сайта - на сайте субъекта Российской Федерации, в состав которого входит соответствующее муниципальное образование) в информационно-телекоммуникационной сети "Интернет" результаты мониторинга соглашений, указанных в </w:t>
      </w:r>
      <w:hyperlink w:anchor="P38">
        <w:r>
          <w:rPr>
            <w:rStyle w:val="ListLabel1"/>
            <w:color w:val="0000FF"/>
            <w:sz w:val="24"/>
          </w:rPr>
          <w:t>абзаце третьем пункта 2</w:t>
        </w:r>
      </w:hyperlink>
      <w:r>
        <w:rPr>
          <w:sz w:val="24"/>
        </w:rPr>
        <w:t xml:space="preserve"> настоящего Порядка, за отчетный год (рекомендуемый образец приведен в </w:t>
      </w:r>
      <w:hyperlink w:anchor="P176">
        <w:r>
          <w:rPr>
            <w:rStyle w:val="ListLabel1"/>
            <w:color w:val="0000FF"/>
            <w:sz w:val="24"/>
          </w:rPr>
          <w:t>приложении N 3</w:t>
        </w:r>
      </w:hyperlink>
      <w:r>
        <w:rPr>
          <w:sz w:val="24"/>
        </w:rPr>
        <w:t xml:space="preserve"> к настоящему Порядку).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19. Уполномоченный орган субъекта Российской Федерации ежегодно, до 15 февраля года, следующего за отчетным годом, формирует и размещает на своем официальном сайте в информационно-телекоммуникационной сети "Интернет" результаты мониторинга реализации соглашений, указанных в </w:t>
      </w:r>
      <w:hyperlink w:anchor="P37">
        <w:r>
          <w:rPr>
            <w:rStyle w:val="ListLabel1"/>
            <w:color w:val="0000FF"/>
            <w:sz w:val="24"/>
          </w:rPr>
          <w:t>абзацах втором</w:t>
        </w:r>
      </w:hyperlink>
      <w:r>
        <w:rPr>
          <w:sz w:val="24"/>
        </w:rPr>
        <w:t xml:space="preserve"> и </w:t>
      </w:r>
      <w:hyperlink w:anchor="P38">
        <w:r>
          <w:rPr>
            <w:rStyle w:val="ListLabel1"/>
            <w:color w:val="0000FF"/>
            <w:sz w:val="24"/>
          </w:rPr>
          <w:t>третьем пункта 2</w:t>
        </w:r>
      </w:hyperlink>
      <w:r>
        <w:rPr>
          <w:sz w:val="24"/>
        </w:rPr>
        <w:t xml:space="preserve"> настоящего Порядка, за отчетный год (рекомендуемый образец приведен в </w:t>
      </w:r>
      <w:hyperlink w:anchor="P176">
        <w:r>
          <w:rPr>
            <w:rStyle w:val="ListLabel1"/>
            <w:color w:val="0000FF"/>
            <w:sz w:val="24"/>
          </w:rPr>
          <w:t>приложении N 3</w:t>
        </w:r>
      </w:hyperlink>
      <w:r>
        <w:rPr>
          <w:sz w:val="24"/>
        </w:rPr>
        <w:t xml:space="preserve"> к настоящему Порядку).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20. Минэкономразвития России ежегодно до 15 марта года, следующего за отчетным годом, формирует и размещает на своем официальном сайте в информационно-телекоммуникационной сети "Интернет" результаты мониторинга соглашений, указанных в </w:t>
      </w:r>
      <w:hyperlink w:anchor="P36">
        <w:r>
          <w:rPr>
            <w:rStyle w:val="ListLabel1"/>
            <w:color w:val="0000FF"/>
            <w:sz w:val="24"/>
          </w:rPr>
          <w:t>абзацах первом</w:t>
        </w:r>
      </w:hyperlink>
      <w:r>
        <w:rPr>
          <w:sz w:val="24"/>
        </w:rPr>
        <w:t xml:space="preserve"> - </w:t>
      </w:r>
      <w:hyperlink w:anchor="P38">
        <w:r>
          <w:rPr>
            <w:rStyle w:val="ListLabel1"/>
            <w:color w:val="0000FF"/>
            <w:sz w:val="24"/>
          </w:rPr>
          <w:t>третьем пункта 2</w:t>
        </w:r>
      </w:hyperlink>
      <w:r>
        <w:rPr>
          <w:sz w:val="24"/>
        </w:rPr>
        <w:t xml:space="preserve"> настоящего Порядка, за отчетный год (рекомендуемый образец приведен в </w:t>
      </w:r>
      <w:hyperlink w:anchor="P176">
        <w:r>
          <w:rPr>
            <w:rStyle w:val="ListLabel1"/>
            <w:color w:val="0000FF"/>
            <w:sz w:val="24"/>
          </w:rPr>
          <w:t>приложении N 3</w:t>
        </w:r>
      </w:hyperlink>
      <w:r>
        <w:rPr>
          <w:sz w:val="24"/>
        </w:rPr>
        <w:t xml:space="preserve"> к настоящему Порядку).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21. Сведения, предоставленные в информационную систему в целях проведения мониторинга, хранятся в указанной системе в течение срока действия соглашения и не менее 15 лет со дня окончания срока его действия.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22. По поручению Правительства Российской Федерации Минэкономразвития России формирует на основании сведений, внесенных публичными партнерами в информационную систему, результаты мониторинга отдельных соглашений на предмет соблюдения сторонами соглашения взятых на себя обязательств по достижению целевых показателей, содержащихся в соглашении, сроков их реализации, объема привлекаемых инвестиций и иных существенных условий соглашения (рекомендуемый образец приведен в </w:t>
      </w:r>
      <w:hyperlink w:anchor="P245">
        <w:r>
          <w:rPr>
            <w:rStyle w:val="ListLabel1"/>
            <w:color w:val="0000FF"/>
            <w:sz w:val="24"/>
          </w:rPr>
          <w:t>приложении N 4</w:t>
        </w:r>
      </w:hyperlink>
      <w:r>
        <w:rPr>
          <w:sz w:val="24"/>
        </w:rPr>
        <w:t xml:space="preserve"> к настоящему Порядку).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sz w:val="24"/>
        </w:rPr>
      </w:pPr>
      <w:r>
        <w:rPr>
          <w:sz w:val="24"/>
        </w:rPr>
        <w:t>Приложение N 1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к Порядку мониторинга реализации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соглашений о государственно-частном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партнерстве, соглашений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 муниципально-частном партнерстве,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утвержденному приказом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Минэкономразвития России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от 02.02.2021 г. N 40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bookmarkStart w:id="7" w:name="P82"/>
      <w:bookmarkEnd w:id="7"/>
      <w:r>
        <w:rPr>
          <w:sz w:val="24"/>
        </w:rPr>
        <w:t>ПЕРЕЧЕНЬ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ОБОСНОВЫВАЮЩИХ ДОКУМЕНТОВ, ПОДТВЕРЖДАЮЩИХ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ПОЛНОТУ И ДОСТОВЕРНОСТЬ ВНЕСЕННЫХ В ГОСУДАРСТВЕННУЮ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АВТОМАТИЗИРОВАННУЮ ИНФОРМАЦИОННУЮ СИСТЕМУ "УПРАВЛЕНИЕ"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СВЕДЕНИЙ О СОГЛАШЕНИЯХ О ГОСУДАРСТВЕННО-ЧАСТНОМ ПАРТНЕРСТВЕ,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СОГЛАШЕНИЯХ О МУНИЦИПАЛЬНО-ЧАСТНОМ ПАРТНЕРСТВЕ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1. Предложение о реализации проекта.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2. Решение о направлении предложения о реализации проекта на рассмотрение в орган, уполномоченный на рассмотрение предложения.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3. Заключение об эффективности проекта и его сравнительном преимуществе, заключение о неэффективности проекта и (или) об отсутствии его сравнительного преимущества.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4. Решение о реализации проекта.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5. Конкурсная документация.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6. Протокол о результатах проведения конкурса на право заключения соглашения.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7. Решение о признании конкурса на право заключения соглашения несостоявшимся.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8. Проект соглашения (со всеми приложениями).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9. Соглашение (со всеми приложениями).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10. Финансовая модель и (или) бизнес-план реализации соглашения.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11. Подписанные уполномоченным лицом частного партнера письма и (или) иные документы, содержащие сведения о предусмотренных и фактически достигнутых значениях финансово-экономических показателей реализации соглашения, публичным партнером по которому выступает Российская Федерация.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12. Подписанные уполномоченным лицом частного партнера письма и (или) иные документы, содержащие сведения о фактически исполненных обязательствах частного партнера по соглашению.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13. Расчет предусмотренных соглашением прогнозного размера безусловных обязательств, максимального размера условных обязательств, в случае если в соглашении установлены формулы расчета и (или) порядок индексации безусловных обязательств, максимального размера условных обязательств.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14. Инвестиционная программа, утвержденная органом исполнительной власти субъекта Российской Федерации и (или) органом местного самоуправления в случаях, предусмотренных </w:t>
      </w:r>
      <w:hyperlink r:id="rId8">
        <w:r>
          <w:rPr>
            <w:rStyle w:val="ListLabel1"/>
            <w:color w:val="0000FF"/>
            <w:sz w:val="24"/>
          </w:rPr>
          <w:t>частью 6 статьи 12</w:t>
        </w:r>
      </w:hyperlink>
      <w:r>
        <w:rPr>
          <w:sz w:val="24"/>
        </w:rPr>
        <w:t xml:space="preserve"> Федерального закона от 13 июля 2015 г.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(Собрание законодательства Российской Федерации, 2015, N 29, ст. 4350; 2018, N 27, ст. 3956).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15. Акты ввода объектов соглашений в эксплуатацию.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16. Копии исполненных платежных поручений и (или) иные документы, подтверждающие сведения о фактически исполненных условных и безусловных обязательствах.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17. Решение о прекращении соглашения.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18. Решение о внесении изменений в условия соглашения.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19. Бухгалтерская (финансовая) отчетность частного партнера, в случае если публичным партнером в соглашении выступает Российская Федерация.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20. Решения федеральных органов исполнительной власти, органов исполнительной власти субъектов Российской Федерации, органов местного самоуправления, в сфере тарифного регулирования об установлении тарифов и (или) долгосрочных параметров регулирования тарифов в отношении товаров, работ, услуг, производимых частным партнером.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sz w:val="24"/>
        </w:rPr>
      </w:pPr>
      <w:r>
        <w:rPr>
          <w:sz w:val="24"/>
        </w:rPr>
        <w:t>Приложение N 2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к Порядку мониторинга реализации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соглашений о государственно-частном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партнерстве, соглашений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 муниципально-частном партнерстве,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утвержденному приказом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Минэкономразвития России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от 02.02.2021 г. N 40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Рекомендуемый образец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center"/>
        <w:rPr>
          <w:sz w:val="24"/>
        </w:rPr>
      </w:pPr>
      <w:bookmarkStart w:id="8" w:name="P125"/>
      <w:bookmarkEnd w:id="8"/>
      <w:r>
        <w:rPr>
          <w:sz w:val="24"/>
        </w:rPr>
        <w:t>СВЕДЕНИЯ</w:t>
      </w:r>
    </w:p>
    <w:p>
      <w:pPr>
        <w:pStyle w:val="ConsPlusNormal"/>
        <w:jc w:val="center"/>
        <w:rPr>
          <w:sz w:val="24"/>
        </w:rPr>
      </w:pPr>
      <w:r>
        <w:rPr>
          <w:sz w:val="24"/>
        </w:rPr>
        <w:t>о контактных данных лиц, ответственных за внесение сведений</w:t>
      </w:r>
    </w:p>
    <w:p>
      <w:pPr>
        <w:pStyle w:val="ConsPlusNormal"/>
        <w:jc w:val="center"/>
        <w:rPr>
          <w:sz w:val="24"/>
        </w:rPr>
      </w:pPr>
      <w:r>
        <w:rPr>
          <w:sz w:val="24"/>
        </w:rPr>
        <w:t>о соглашениях о государственно-частном партнерстве,</w:t>
      </w:r>
    </w:p>
    <w:p>
      <w:pPr>
        <w:pStyle w:val="ConsPlusNormal"/>
        <w:jc w:val="center"/>
        <w:rPr>
          <w:sz w:val="24"/>
        </w:rPr>
      </w:pPr>
      <w:r>
        <w:rPr>
          <w:sz w:val="24"/>
        </w:rPr>
        <w:t>соглашениях о муниципально-частном партнерстве</w:t>
      </w:r>
    </w:p>
    <w:p>
      <w:pPr>
        <w:pStyle w:val="ConsPlusNormal"/>
        <w:jc w:val="center"/>
        <w:rPr>
          <w:sz w:val="24"/>
        </w:rPr>
      </w:pPr>
      <w:r>
        <w:rPr>
          <w:sz w:val="24"/>
        </w:rPr>
        <w:t>в государственную автоматизированную информационную</w:t>
      </w:r>
    </w:p>
    <w:p>
      <w:pPr>
        <w:pStyle w:val="ConsPlusNormal"/>
        <w:jc w:val="center"/>
        <w:rPr>
          <w:sz w:val="24"/>
        </w:rPr>
      </w:pPr>
      <w:r>
        <w:rPr>
          <w:sz w:val="24"/>
        </w:rPr>
        <w:t>систему "Управление"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tbl>
      <w:tblPr>
        <w:tblW w:w="9068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340"/>
        <w:gridCol w:w="1361"/>
        <w:gridCol w:w="1361"/>
        <w:gridCol w:w="1644"/>
        <w:gridCol w:w="1416"/>
        <w:gridCol w:w="1475"/>
        <w:gridCol w:w="1470"/>
      </w:tblGrid>
      <w:tr>
        <w:trPr/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соглашения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публичного партнера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Фамилия, имя и отчество (при наличии)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Номер контактного телефона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Адрес электронной почты</w:t>
            </w:r>
          </w:p>
        </w:tc>
      </w:tr>
      <w:tr>
        <w:trPr/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sz w:val="24"/>
        </w:rPr>
      </w:pPr>
      <w:r>
        <w:rPr>
          <w:sz w:val="24"/>
        </w:rPr>
        <w:t>Приложение N 3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к Порядку мониторинга реализации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соглашений о государственно-частном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партнерстве, соглашений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 муниципально-частном партнерстве,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утвержденному приказом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Минэкономразвития России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от 02.02.2021 г. N 40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Рекомендуемый образец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center"/>
        <w:rPr>
          <w:sz w:val="24"/>
        </w:rPr>
      </w:pPr>
      <w:bookmarkStart w:id="9" w:name="P176"/>
      <w:bookmarkEnd w:id="9"/>
      <w:r>
        <w:rPr>
          <w:sz w:val="24"/>
        </w:rPr>
        <w:t>РЕЗУЛЬТАТЫ</w:t>
      </w:r>
    </w:p>
    <w:p>
      <w:pPr>
        <w:pStyle w:val="ConsPlusNormal"/>
        <w:jc w:val="center"/>
        <w:rPr>
          <w:sz w:val="24"/>
        </w:rPr>
      </w:pPr>
      <w:r>
        <w:rPr>
          <w:sz w:val="24"/>
        </w:rPr>
        <w:t>мониторинга реализации соглашений о государственно-частном</w:t>
      </w:r>
    </w:p>
    <w:p>
      <w:pPr>
        <w:pStyle w:val="ConsPlusNormal"/>
        <w:jc w:val="center"/>
        <w:rPr>
          <w:sz w:val="24"/>
        </w:rPr>
      </w:pPr>
      <w:r>
        <w:rPr>
          <w:sz w:val="24"/>
        </w:rPr>
        <w:t>партнерстве, соглашений о муниципально-частном партнерстве</w:t>
      </w:r>
    </w:p>
    <w:p>
      <w:pPr>
        <w:pStyle w:val="ConsPlusNormal"/>
        <w:jc w:val="center"/>
        <w:rPr>
          <w:sz w:val="24"/>
        </w:rPr>
      </w:pPr>
      <w:r>
        <w:rPr>
          <w:sz w:val="24"/>
        </w:rPr>
        <w:t>за 20__ год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tbl>
      <w:tblPr>
        <w:tblW w:w="9069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565"/>
        <w:gridCol w:w="7030"/>
        <w:gridCol w:w="1474"/>
      </w:tblGrid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Значение показателя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Количество принятых в отчетном году решений о реализации проекта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Количество конкурсов на право заключения соглашения, проведенных в отчетном году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Количество конкурсов на право заключения соглашения, проведенных в отчетном году и признанных несостоявшимися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Количество конкурсов на право заключения соглашения, проведенных в отчетном году и признанных состоявшимися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Количество заключенных в отчетном году соглашений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Количество заключенных в отчетном году соглашений по инициативе лиц, выступивших с предложением о реализации проекта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Количество соглашений на стадии создания (реконструкции) объекта по состоянию на последний день отчетного года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Количество соглашений на стадии эксплуатации и (или) технического обслуживания объекта по состоянию на последний день отчетного года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Количество соглашений, завершенных по истечении срока действия по состоянию на последний день отчетного года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Средний срок проведения в отчетном году конкурсов на право заключения соглашения (в случае проведения совместного конкурса - соглашений)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Средний срок заключения соглашений, заключенных в отчетном году (период с даты принятия решения о реализации проекта до даты подписания соглашения сторонами соглашения)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Объем финансирования на стадии создания (реконструкции) объекта за счет всех источников по соглашениям, заключенным в отчетном году, тыс. рублей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Объем финансирования на стадии создания (реконструкции) объекта за счет внебюджетных источников по соглашениям, заключенным в отчетном году, тыс. рублей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Объем финансирования на стадии создания (реконструкции) объекта за счет средств бюджетов бюджетной системы Российской Федерации по соглашениям, заключенным в отчетном году, тыс. рублей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Объем финансирования на стадии эксплуатации и (или) технического обслуживания объекта за счет средств бюджетов бюджетной системы Российской Федерации по соглашениям, заключенным в отчетном году, тыс. рублей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sz w:val="24"/>
        </w:rPr>
      </w:pPr>
      <w:r>
        <w:rPr>
          <w:sz w:val="24"/>
        </w:rPr>
        <w:t>Приложение N 4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к Порядку мониторинга реализации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соглашений о государственно-частном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партнерстве, соглашений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 муниципально-частном партнерстве,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утвержденному приказом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Минэкономразвития России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от 02.02.2021 г. N 40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Рекомендуемый образец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center"/>
        <w:rPr>
          <w:sz w:val="24"/>
        </w:rPr>
      </w:pPr>
      <w:bookmarkStart w:id="10" w:name="P245"/>
      <w:bookmarkEnd w:id="10"/>
      <w:r>
        <w:rPr>
          <w:sz w:val="24"/>
        </w:rPr>
        <w:t>РЕЗУЛЬТАТЫ</w:t>
      </w:r>
    </w:p>
    <w:p>
      <w:pPr>
        <w:pStyle w:val="ConsPlusNormal"/>
        <w:jc w:val="center"/>
        <w:rPr>
          <w:sz w:val="24"/>
        </w:rPr>
      </w:pPr>
      <w:r>
        <w:rPr>
          <w:sz w:val="24"/>
        </w:rPr>
        <w:t>мониторинга соглашения о государственно-частном партнерстве,</w:t>
      </w:r>
    </w:p>
    <w:p>
      <w:pPr>
        <w:pStyle w:val="ConsPlusNormal"/>
        <w:jc w:val="center"/>
        <w:rPr>
          <w:sz w:val="24"/>
        </w:rPr>
      </w:pPr>
      <w:r>
        <w:rPr>
          <w:sz w:val="24"/>
        </w:rPr>
        <w:t>соглашения о муниципально-частном партнерстве на предмет</w:t>
      </w:r>
    </w:p>
    <w:p>
      <w:pPr>
        <w:pStyle w:val="ConsPlusNormal"/>
        <w:jc w:val="center"/>
        <w:rPr>
          <w:sz w:val="24"/>
        </w:rPr>
      </w:pPr>
      <w:r>
        <w:rPr>
          <w:sz w:val="24"/>
        </w:rPr>
        <w:t>соблюдения сторонами обязательств по достижению целевых</w:t>
      </w:r>
    </w:p>
    <w:p>
      <w:pPr>
        <w:pStyle w:val="ConsPlusNormal"/>
        <w:jc w:val="center"/>
        <w:rPr>
          <w:sz w:val="24"/>
        </w:rPr>
      </w:pPr>
      <w:r>
        <w:rPr>
          <w:sz w:val="24"/>
        </w:rPr>
        <w:t>показателей, содержащихся в таком соглашении, сроков</w:t>
      </w:r>
    </w:p>
    <w:p>
      <w:pPr>
        <w:pStyle w:val="ConsPlusNormal"/>
        <w:jc w:val="center"/>
        <w:rPr>
          <w:sz w:val="24"/>
        </w:rPr>
      </w:pPr>
      <w:r>
        <w:rPr>
          <w:sz w:val="24"/>
        </w:rPr>
        <w:t>их реализации, объема привлекаемых инвестиций</w:t>
      </w:r>
    </w:p>
    <w:p>
      <w:pPr>
        <w:pStyle w:val="ConsPlusNormal"/>
        <w:jc w:val="center"/>
        <w:rPr>
          <w:sz w:val="24"/>
        </w:rPr>
      </w:pPr>
      <w:r>
        <w:rPr>
          <w:sz w:val="24"/>
        </w:rPr>
        <w:t>и иных существенных условий такого соглашения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tbl>
      <w:tblPr>
        <w:tblW w:w="901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6066"/>
        <w:gridCol w:w="1417"/>
        <w:gridCol w:w="1531"/>
      </w:tblGrid>
      <w:tr>
        <w:trPr/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Целевой показатель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Плановое значение целевого показателя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Фактически достигнутое значение целевого показателя</w:t>
            </w:r>
          </w:p>
        </w:tc>
      </w:tr>
      <w:tr>
        <w:trPr/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Срок действия соглашения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Срок проведения конкурса на право заключения соглашения (при наличии)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Срок заключения соглашения (период с даты принятия решения о реализации проекта до даты подписания соглашения сторонами соглашения)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Статус заключения и реализации соглашения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Срок проектирования объекта (если предусматривается)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Срок создания (реконструкции)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Дата ввода объекта в эксплуатацию и (или) начало его технического обслуживания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Срок эксплуатации и (или) технического обслуживания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Объем финансирования на стадии создания (реконструкции) объекта за счет всех источников, тыс. рублей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Объем финансирования на стадии создания (реконструкции) объекта за счет средств бюджетов бюджетной системы Российской Федерации, тыс. рублей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Объем финансирования на стадии создания (реконструкции) объекта за счет собственных средств частного партнера, тыс. рублей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Объем финансирования создания (реконструкции) объекта за счет заемных средств, тыс. рублей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Объем финансирования на стадии эксплуатации и (или) технического обслуживания объекта за счет средств бюджетов бюджетной системы Российской Федерации, тыс. рублей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f0f"/>
    <w:pPr>
      <w:widowControl/>
      <w:bidi w:val="0"/>
      <w:spacing w:lineRule="auto" w:line="240" w:before="0" w:after="0"/>
      <w:ind w:firstLine="709"/>
      <w:contextualSpacing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ConsPlusNormal" w:customStyle="1">
    <w:name w:val="ConsPlusNormal"/>
    <w:qFormat/>
    <w:rsid w:val="00b30125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8"/>
      <w:szCs w:val="22"/>
      <w:lang w:eastAsia="ru-RU" w:val="ru-RU" w:bidi="ar-SA"/>
    </w:rPr>
  </w:style>
  <w:style w:type="paragraph" w:styleId="ConsPlusTitle" w:customStyle="1">
    <w:name w:val="ConsPlusTitle"/>
    <w:qFormat/>
    <w:rsid w:val="00b30125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b/>
      <w:color w:val="auto"/>
      <w:kern w:val="0"/>
      <w:sz w:val="28"/>
      <w:szCs w:val="22"/>
      <w:lang w:eastAsia="ru-RU" w:val="ru-RU" w:bidi="ar-SA"/>
    </w:rPr>
  </w:style>
  <w:style w:type="paragraph" w:styleId="ConsPlusTitlePage" w:customStyle="1">
    <w:name w:val="ConsPlusTitlePage"/>
    <w:qFormat/>
    <w:rsid w:val="00b30125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B4222A4784C72B00C79743E9399F5060B678FA7C0D91A2F703D7B567BC9E952E9375CD7728F8B7916294FCEF302B0AE47BE9507CC2B203F8O4hAH" TargetMode="External"/><Relationship Id="rId3" Type="http://schemas.openxmlformats.org/officeDocument/2006/relationships/hyperlink" Target="consultantplus://offline/ref=B4222A4784C72B00C79743E9399F5060B678FA790E93A2F703D7B567BC9E952E9375CD7320FFBECD3ADBFDB3757D19E579E9527DDEOBh3H" TargetMode="External"/><Relationship Id="rId4" Type="http://schemas.openxmlformats.org/officeDocument/2006/relationships/hyperlink" Target="consultantplus://offline/ref=B4222A4784C72B00C79743E9399F5060B678FA790E93A2F703D7B567BC9E952E9375CD752AF9BECD3ADBFDB3757D19E579E9527DDEOBh3H" TargetMode="External"/><Relationship Id="rId5" Type="http://schemas.openxmlformats.org/officeDocument/2006/relationships/hyperlink" Target="consultantplus://offline/ref=B4222A4784C72B00C79743E9399F5060B370F27B0F90A2F703D7B567BC9E952E8175957B29FBAB996A81AABE76O7hDH" TargetMode="External"/><Relationship Id="rId6" Type="http://schemas.openxmlformats.org/officeDocument/2006/relationships/hyperlink" Target="consultantplus://offline/ref=B4222A4784C72B00C79743E9399F5060B678FA7C0D91A2F703D7B567BC9E952E9375CD7728F8B49E6894FCEF302B0AE47BE9507CC2B203F8O4hAH" TargetMode="External"/><Relationship Id="rId7" Type="http://schemas.openxmlformats.org/officeDocument/2006/relationships/hyperlink" Target="consultantplus://offline/ref=B4222A4784C72B00C79743E9399F5060B67AF7790F91A2F703D7B567BC9E952E9375CD7728F8B59A6894FCEF302B0AE47BE9507CC2B203F8O4hAH" TargetMode="External"/><Relationship Id="rId8" Type="http://schemas.openxmlformats.org/officeDocument/2006/relationships/hyperlink" Target="consultantplus://offline/ref=B4222A4784C72B00C79743E9399F5060B678FA7C0D91A2F703D7B567BC9E952E9375CD7728F8B7996C94FCEF302B0AE47BE9507CC2B203F8O4hAH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LibreOffice/24.2.6.2$Linux_X86_64 LibreOffice_project/420$Build-2</Application>
  <AppVersion>15.0000</AppVersion>
  <Pages>11</Pages>
  <Words>2856</Words>
  <Characters>20718</Characters>
  <CharactersWithSpaces>23383</CharactersWithSpaces>
  <Paragraphs>191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2023-01-13T07:33:00Z</dcterms:created>
  <dc:creator>Смирнова Кристина</dc:creator>
  <dc:description/>
  <dc:language>ru-RU</dc:language>
  <cp:lastModifiedBy>Смирнова Кристина</cp:lastModifiedBy>
  <dcterms:modified xsi:type="dcterms:W3CDTF">2023-01-13T07:34:00Z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