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>
          <w:sz w:val="18"/>
        </w:rPr>
      </w:pPr>
      <w:bookmarkStart w:id="0" w:name="_GoBack"/>
      <w:bookmarkEnd w:id="0"/>
      <w:r>
        <w:rPr>
          <w:sz w:val="18"/>
        </w:rPr>
        <w:t xml:space="preserve">Документ предоставлен </w:t>
      </w:r>
      <w:hyperlink r:id="rId2">
        <w:r>
          <w:rPr>
            <w:rStyle w:val="ListLabel1"/>
            <w:color w:val="0000FF"/>
            <w:sz w:val="18"/>
          </w:rPr>
          <w:t>КонсультантПлюс</w:t>
        </w:r>
      </w:hyperlink>
      <w:r>
        <w:rPr>
          <w:sz w:val="18"/>
        </w:rPr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outlineLvl w:val="0"/>
        <w:rPr>
          <w:sz w:val="24"/>
        </w:rPr>
      </w:pPr>
      <w:r>
        <w:rPr>
          <w:sz w:val="24"/>
        </w:rPr>
        <w:t>Зарегистрировано в Минюсте России 28 декабря 2015 г. N 40303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МИНИСТЕРСТВО ЭКОНОМИЧЕСКОГО РАЗВИТИЯ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ПРИКАЗ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20 ноября 2015 г. N 863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ПОРЯДКА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ПЕРЕГОВОРОВ, СВЯЗАННЫХ С РАССМОТРЕНИЕМ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ПРЕДЛОЖЕНИЯ О РЕАЛИЗАЦИИ ПРОЕКТА ГОСУДАРСТВЕННО-ЧАСТНОГО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ПАРТНЕРСТВА, ПРОЕКТА МУНИЦИПАЛЬНО-ЧАСТНОГО ПАРТНЕРСТВА,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МЕЖДУ ПУБЛИЧНЫМ ПАРТНЕРОМ И ИНИЦИАТОРОМ ПРОЕКТА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3">
        <w:r>
          <w:rPr>
            <w:rStyle w:val="ListLabel2"/>
            <w:color w:val="0000FF"/>
            <w:sz w:val="24"/>
          </w:rPr>
          <w:t>частью 6 статьи 8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прилагаемый </w:t>
      </w:r>
      <w:hyperlink w:anchor="P30">
        <w:r>
          <w:rPr>
            <w:rStyle w:val="ListLabel2"/>
            <w:color w:val="0000FF"/>
            <w:sz w:val="24"/>
          </w:rPr>
          <w:t>Порядок</w:t>
        </w:r>
      </w:hyperlink>
      <w:r>
        <w:rPr>
          <w:sz w:val="24"/>
        </w:rPr>
        <w:t xml:space="preserve">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Настоящий приказ вступает в силу с 1 января 2016 года.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Министр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А.В.УЛЮКАЕВ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приказом 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20.11.2015 N 863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0"/>
      <w:bookmarkEnd w:id="1"/>
      <w:r>
        <w:rPr>
          <w:sz w:val="24"/>
        </w:rPr>
        <w:t>ПОРЯДОК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ПЕРЕГОВОРОВ, СВЯЗАННЫХ С РАССМОТРЕНИЕМ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ПРЕДЛОЖЕНИЯ О РЕАЛИЗАЦИИ ПРОЕКТА ГОСУДАРСТВЕННО-ЧАСТНОГО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ПАРТНЕРСТВА, ПРОЕКТА МУНИЦИПАЛЬНО-ЧАСТНОГО ПАРТНЕРСТВА,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МЕЖДУ ПУБЛИЧНЫМ ПАРТНЕРОМ И ИНИЦИАТОРОМ ПРОЕКТА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I. Общие положения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Настоящий Порядок определяет процедуру проведения переговоров, связанных с рассмотрением публичным партнером предложения о реализации проекта государственно-частного партнерства, проекта муниципально-частного партнерства (далее соответственно - переговоры, проект), между публичным партнером и инициатором проекта (далее также - участники переговоров).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Целью проведения переговоров является получение публичным партнером от инициатора проекта дополнительной информации, необходимой для проведения всесторонней оценки предложения о реализации проекта и принятия обоснованного решения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II. Процедура проведения переговоров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bookmarkStart w:id="2" w:name="P43"/>
      <w:bookmarkEnd w:id="2"/>
      <w:r>
        <w:rPr>
          <w:sz w:val="24"/>
        </w:rPr>
        <w:t>3. Публичный партнер инициирует проведение переговоров путем направления инициатору проекта уведомления о необходимости проведения переговоров с указанием перечня интересующих публичного партнера вопросов, связанных с содержанием предложения о реализации проекта, а также формы проведения переговоров.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В  официальном тексте документа, видимо, допущена опечатка: имеется в виду пункт 3 настоящего Порядка, а не пункт 4.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spacing w:before="360" w:after="0"/>
        <w:ind w:firstLine="540"/>
        <w:jc w:val="both"/>
        <w:rPr>
          <w:sz w:val="24"/>
        </w:rPr>
      </w:pPr>
      <w:bookmarkStart w:id="3" w:name="P46"/>
      <w:bookmarkEnd w:id="3"/>
      <w:r>
        <w:rPr>
          <w:sz w:val="24"/>
        </w:rPr>
        <w:t xml:space="preserve">4. В срок, не превышающий десяти дней со дня поступления уведомления, указанного в </w:t>
      </w:r>
      <w:hyperlink w:anchor="P43">
        <w:r>
          <w:rPr>
            <w:rStyle w:val="ListLabel2"/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настоящего Порядка, инициатор проекта принимает решение об участии в переговорах или об отказе от участия в переговорах и направляет соответствующее уведомление в адрес публичного партнера.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опечатка: имеется в виду пункт 4 настоящего Порядка, а не пункт 5.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spacing w:before="360" w:after="0"/>
        <w:ind w:firstLine="540"/>
        <w:jc w:val="both"/>
        <w:rPr>
          <w:sz w:val="24"/>
        </w:rPr>
      </w:pPr>
      <w:r>
        <w:rPr>
          <w:sz w:val="24"/>
        </w:rPr>
        <w:t xml:space="preserve">5. В случае если инициатор проекта направил уведомление об участии в переговорах в соответствии с </w:t>
      </w:r>
      <w:hyperlink w:anchor="P46">
        <w:r>
          <w:rPr>
            <w:rStyle w:val="ListLabel2"/>
            <w:color w:val="0000FF"/>
            <w:sz w:val="24"/>
          </w:rPr>
          <w:t>пунктом 5</w:t>
        </w:r>
      </w:hyperlink>
      <w:r>
        <w:rPr>
          <w:sz w:val="24"/>
        </w:rPr>
        <w:t xml:space="preserve"> настоящего Порядка, публичный партнер в срок не позднее десяти дней с момента получения указанного уведомления организует проведение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6. В случае если инициатор проекта отказался от участия в переговорах или не направил уведомления об участии в переговорах в срок, установленный </w:t>
      </w:r>
      <w:hyperlink w:anchor="P46">
        <w:r>
          <w:rPr>
            <w:rStyle w:val="ListLabel2"/>
            <w:color w:val="0000FF"/>
            <w:sz w:val="24"/>
          </w:rPr>
          <w:t>пунктом 5</w:t>
        </w:r>
      </w:hyperlink>
      <w:r>
        <w:rPr>
          <w:sz w:val="24"/>
        </w:rPr>
        <w:t xml:space="preserve"> настоящего Порядка, публичный партнер оставляет предложение без рассмотрения.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Участники переговоров вправе привлекать консультантов, компетентные государственные органы, экспертов и иных лиц к проведению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8. Переговоры должны быть проведены в пределах срока, установленного </w:t>
      </w:r>
      <w:hyperlink r:id="rId4">
        <w:r>
          <w:rPr>
            <w:rStyle w:val="ListLabel2"/>
            <w:color w:val="0000FF"/>
            <w:sz w:val="24"/>
          </w:rPr>
          <w:t>частью 5 статьи 8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для рассмотрения предложения о реализации проекта.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III. Оформление итогов проведения переговоров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9. Итоги проведения переговоров оформляются протоколом, в который включаются сведения о результатах проведения переговоров, достигнутых на соответствующем этапе, а также принятые решения об изменении содержания предложения о реализации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Изменения в содержание предложения о реализации проекта могут вноситься при условии согласия всех участников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Протокол проведения переговоров в количестве двух экземпляров составляется публичным партнером, подписывается от его имени должностным лицом, занимающим должность не ниже заместителя руководителя,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Невключение в протокол проведения переговоров решений об изменении содержания предложений о реализации проекта не допускается.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13. Рекомендуемый образец протокола проведения переговоров приведен в </w:t>
      </w:r>
      <w:hyperlink w:anchor="P81">
        <w:r>
          <w:rPr>
            <w:rStyle w:val="ListLabel2"/>
            <w:color w:val="0000FF"/>
            <w:sz w:val="24"/>
          </w:rPr>
          <w:t>приложении</w:t>
        </w:r>
      </w:hyperlink>
      <w:r>
        <w:rPr>
          <w:sz w:val="24"/>
        </w:rPr>
        <w:t xml:space="preserve"> к настоящему Порядку.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В срок, не превышающий пяти дней с момента получения двух экземпляров протокола проведения переговоров, в том числе в форме совместных совещаний, инициатор проекта подписывает их и передает один экземпляр протокола проведения переговоров публичному партнеру.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проведения переговоров,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связанных с рассмотрением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предложения о реализации проекта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государственно-частного партнерства,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проекта муниципально-частного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партнерства, между публичным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партнером и инициатором проекта,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20.11.2015 N 863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Рекомендуемый образец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4" w:name="P81"/>
      <w:bookmarkEnd w:id="4"/>
      <w:r>
        <w:rPr>
          <w:sz w:val="18"/>
        </w:rPr>
        <w:t xml:space="preserve">               </w:t>
      </w:r>
      <w:r>
        <w:rPr>
          <w:sz w:val="18"/>
        </w:rPr>
        <w:t>ПРОТОКОЛ ПРОВЕДЕНИЯ ПЕРЕГОВОРОВ, В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В ФОРМЕ СОВМЕСТНЫХ СОВЕЩАНИЙ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между публичным партнером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 инициатором проекта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от "__" ____________________ года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 присутствовали: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(наименование публичного партнера)                  (должность, 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 присутствовали: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(наименование инициатора проекта)                   (должность, 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 и время встречи: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Общие сведения  о  предложении о реализации проекта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партнерства/проекта муниципально-частного партнерства (далее соответственно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предложение, проект)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 Название проекта.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 Объект проекта (далее - объект).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3. Адрес (место нахождения)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4. Дата поступления предложения.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6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88"/>
        <w:gridCol w:w="4676"/>
        <w:gridCol w:w="4175"/>
      </w:tblGrid>
      <w:tr>
        <w:trPr/>
        <w:tc>
          <w:tcPr>
            <w:tcW w:w="788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 п/п</w:t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Вопросы публичного партнера</w:t>
            </w:r>
          </w:p>
        </w:tc>
        <w:tc>
          <w:tcPr>
            <w:tcW w:w="4175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Ответы инициатора проекта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7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7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7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Решения об изменении условий предложения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6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84"/>
        <w:gridCol w:w="2597"/>
        <w:gridCol w:w="3220"/>
        <w:gridCol w:w="3237"/>
      </w:tblGrid>
      <w:tr>
        <w:trPr/>
        <w:tc>
          <w:tcPr>
            <w:tcW w:w="584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 п/п</w:t>
            </w:r>
          </w:p>
        </w:tc>
        <w:tc>
          <w:tcPr>
            <w:tcW w:w="2597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Условие предложения</w:t>
            </w:r>
          </w:p>
        </w:tc>
        <w:tc>
          <w:tcPr>
            <w:tcW w:w="322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Решение об изменении условия предложения</w:t>
            </w:r>
          </w:p>
        </w:tc>
        <w:tc>
          <w:tcPr>
            <w:tcW w:w="3237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изменения условий предложения</w:t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9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9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9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Комментарии представителей публичного партнера: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Комментарии представителей инициатора проекта: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Подписи участников встречи: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Представители публичного партнера     Представители инициатора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  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(должность, Ф.И.О.)    (подпись)      (должность, Ф.И.О.)     (подпись)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  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(должность, Ф.И.О.)    (подпись)      (должность, Ф.И.О.)     (подпись)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м.п.                                  м.п.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5" w:name="_GoBack"/>
      <w:bookmarkStart w:id="6" w:name="_GoBack"/>
      <w:bookmarkEnd w:id="6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9a19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9a195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9a19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9a195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608573FDDC45711DA8504B28E3BB0E7216B7782BF6790145037D97998E0A17BCBDE2C7A4C3E0C94FDC970812F81C58B3745C066A8FE206F4G0f5H" TargetMode="External"/><Relationship Id="rId4" Type="http://schemas.openxmlformats.org/officeDocument/2006/relationships/hyperlink" Target="consultantplus://offline/ref=608573FDDC45711DA8504B28E3BB0E7216B7782BF6790145037D97998E0A17BCBDE2C7A4C3E0C94FD1970812F81C58B3745C066A8FE206F4G0f5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5</Pages>
  <Words>845</Words>
  <Characters>6804</Characters>
  <CharactersWithSpaces>7810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2023-01-13T07:31:00Z</dcterms:created>
  <dc:creator>Смирнова Кристина</dc:creator>
  <dc:description/>
  <dc:language>ru-RU</dc:language>
  <cp:lastModifiedBy>Смирнова Кристина</cp:lastModifiedBy>
  <dcterms:modified xsi:type="dcterms:W3CDTF">2023-01-13T07:31:00Z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